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135C" w14:textId="77777777" w:rsidR="00DD0ED1" w:rsidRDefault="00DD0ED1">
      <w:pPr>
        <w:rPr>
          <w:rFonts w:ascii="Arial" w:hAnsi="Arial" w:cs="Arial"/>
          <w:lang w:val="de-DE"/>
        </w:rPr>
      </w:pPr>
    </w:p>
    <w:p w14:paraId="46DFA203" w14:textId="77777777" w:rsidR="00E24BC1" w:rsidRDefault="00E24BC1">
      <w:pPr>
        <w:rPr>
          <w:rFonts w:ascii="Arial" w:hAnsi="Arial" w:cs="Arial"/>
          <w:lang w:val="de-DE"/>
        </w:rPr>
      </w:pPr>
    </w:p>
    <w:p w14:paraId="0C573505" w14:textId="77777777" w:rsidR="00DD0ED1" w:rsidRDefault="00DD0ED1">
      <w:pPr>
        <w:rPr>
          <w:rFonts w:ascii="Arial" w:hAnsi="Arial" w:cs="Arial"/>
          <w:lang w:val="de-DE"/>
        </w:rPr>
      </w:pPr>
    </w:p>
    <w:p w14:paraId="0899B1D3" w14:textId="77777777"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14:paraId="0B479730" w14:textId="77777777" w:rsidR="00517B83" w:rsidRPr="00947D6C" w:rsidRDefault="00517B83" w:rsidP="00517B83">
      <w:pPr>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21372C" w:rsidRPr="00947D6C">
        <w:rPr>
          <w:rFonts w:ascii="Arial" w:hAnsi="Arial" w:cs="Arial"/>
          <w:b/>
          <w:color w:val="000000" w:themeColor="text1"/>
          <w:lang w:val="de-DE"/>
        </w:rPr>
        <w:t xml:space="preserve">Prüfung und Zertifizierung von </w:t>
      </w:r>
      <w:r w:rsidR="00A97B68">
        <w:rPr>
          <w:rFonts w:ascii="Arial" w:hAnsi="Arial" w:cs="Arial"/>
          <w:b/>
          <w:color w:val="000000" w:themeColor="text1"/>
          <w:lang w:val="de-DE"/>
        </w:rPr>
        <w:t>Messge</w:t>
      </w:r>
      <w:r w:rsidR="0021372C" w:rsidRPr="00947D6C">
        <w:rPr>
          <w:rFonts w:ascii="Arial" w:hAnsi="Arial" w:cs="Arial"/>
          <w:b/>
          <w:color w:val="000000" w:themeColor="text1"/>
          <w:lang w:val="de-DE"/>
        </w:rPr>
        <w:t>räten</w:t>
      </w:r>
      <w:r w:rsidR="00A97B68">
        <w:rPr>
          <w:rFonts w:ascii="Arial" w:hAnsi="Arial" w:cs="Arial"/>
          <w:b/>
          <w:color w:val="000000" w:themeColor="text1"/>
          <w:lang w:val="de-DE"/>
        </w:rPr>
        <w:t xml:space="preserve"> </w:t>
      </w:r>
      <w:r w:rsidRPr="00947D6C">
        <w:rPr>
          <w:rFonts w:ascii="Arial" w:hAnsi="Arial" w:cs="Arial"/>
          <w:b/>
          <w:color w:val="000000" w:themeColor="text1"/>
          <w:lang w:val="de-DE"/>
        </w:rPr>
        <w:t xml:space="preserve">nach </w:t>
      </w:r>
      <w:r w:rsidR="00287698">
        <w:rPr>
          <w:rFonts w:ascii="Arial" w:hAnsi="Arial" w:cs="Arial"/>
          <w:b/>
          <w:color w:val="000000" w:themeColor="text1"/>
          <w:lang w:val="de-DE"/>
        </w:rPr>
        <w:t>MessEV Modul B</w:t>
      </w:r>
    </w:p>
    <w:p w14:paraId="547FD45E" w14:textId="77777777" w:rsidR="00DD0ED1" w:rsidRPr="00947D6C" w:rsidRDefault="00DD0ED1" w:rsidP="00DD0ED1">
      <w:pPr>
        <w:rPr>
          <w:rFonts w:ascii="Arial" w:hAnsi="Arial" w:cs="Arial"/>
          <w:color w:val="000000" w:themeColor="text1"/>
          <w:sz w:val="16"/>
          <w:lang w:val="de-DE"/>
        </w:rPr>
      </w:pPr>
    </w:p>
    <w:p w14:paraId="47030260" w14:textId="77777777" w:rsidR="00DD0ED1" w:rsidRDefault="00DD0ED1" w:rsidP="00DD0ED1">
      <w:pPr>
        <w:rPr>
          <w:rFonts w:ascii="Arial" w:hAnsi="Arial" w:cs="Arial"/>
          <w:sz w:val="16"/>
          <w:lang w:val="de-DE"/>
        </w:rPr>
      </w:pPr>
    </w:p>
    <w:p w14:paraId="597EE9C0" w14:textId="77777777" w:rsidR="00E24BC1" w:rsidRDefault="00E24BC1" w:rsidP="00DD0ED1">
      <w:pPr>
        <w:rPr>
          <w:rFonts w:ascii="Arial" w:hAnsi="Arial" w:cs="Arial"/>
          <w:sz w:val="16"/>
          <w:lang w:val="de-DE"/>
        </w:rPr>
      </w:pPr>
    </w:p>
    <w:p w14:paraId="74DA5286" w14:textId="77777777" w:rsidR="00332058" w:rsidRDefault="00332058" w:rsidP="00DD0ED1">
      <w:pPr>
        <w:rPr>
          <w:rFonts w:ascii="Arial" w:hAnsi="Arial" w:cs="Arial"/>
          <w:sz w:val="16"/>
          <w:lang w:val="de-DE"/>
        </w:rPr>
      </w:pPr>
    </w:p>
    <w:p w14:paraId="769CCE78" w14:textId="77777777" w:rsidR="00332058" w:rsidRPr="00517B83" w:rsidRDefault="00332058" w:rsidP="00DD0ED1">
      <w:pPr>
        <w:rPr>
          <w:rFonts w:ascii="Arial" w:hAnsi="Arial" w:cs="Arial"/>
          <w:sz w:val="16"/>
          <w:lang w:val="de-DE"/>
        </w:rPr>
      </w:pPr>
    </w:p>
    <w:p w14:paraId="78A9D218" w14:textId="77777777" w:rsidR="00DD0ED1" w:rsidRPr="00AC7E7D" w:rsidRDefault="00DD0ED1" w:rsidP="00DD0ED1">
      <w:pPr>
        <w:rPr>
          <w:rFonts w:ascii="Arial" w:hAnsi="Arial" w:cs="Arial"/>
          <w:vanish/>
          <w:color w:val="000000" w:themeColor="text1"/>
          <w:lang w:val="de-DE"/>
        </w:rPr>
      </w:pPr>
      <w:r w:rsidRPr="00AC7E7D">
        <w:rPr>
          <w:rFonts w:ascii="Arial" w:hAnsi="Arial" w:cs="Arial"/>
          <w:vanish/>
          <w:color w:val="000000" w:themeColor="text1"/>
          <w:lang w:val="de-DE"/>
        </w:rPr>
        <w:t>Bitte ausgefüllt u</w:t>
      </w:r>
      <w:r w:rsidR="00F81D08" w:rsidRPr="00AC7E7D">
        <w:rPr>
          <w:rFonts w:ascii="Arial" w:hAnsi="Arial" w:cs="Arial"/>
          <w:vanish/>
          <w:color w:val="000000" w:themeColor="text1"/>
          <w:lang w:val="de-DE"/>
        </w:rPr>
        <w:t>nd unterschrieben zurücksenden</w:t>
      </w:r>
      <w:r w:rsidRPr="00AC7E7D">
        <w:rPr>
          <w:rFonts w:ascii="Arial" w:hAnsi="Arial" w:cs="Arial"/>
          <w:vanish/>
          <w:color w:val="000000" w:themeColor="text1"/>
          <w:lang w:val="de-DE"/>
        </w:rPr>
        <w:t xml:space="preserve"> an die:</w:t>
      </w:r>
    </w:p>
    <w:p w14:paraId="25EDD057" w14:textId="7CEF42F4" w:rsidR="00A97B68" w:rsidRPr="00AC7E7D" w:rsidRDefault="00DD0ED1" w:rsidP="00DD0ED1">
      <w:pPr>
        <w:spacing w:before="120"/>
        <w:rPr>
          <w:rFonts w:ascii="Arial" w:hAnsi="Arial" w:cs="Arial"/>
          <w:lang w:val="de-DE"/>
        </w:rPr>
      </w:pPr>
      <w:r w:rsidRPr="00AC7E7D">
        <w:rPr>
          <w:rFonts w:ascii="Arial" w:hAnsi="Arial" w:cs="Arial"/>
          <w:lang w:val="de-DE"/>
        </w:rPr>
        <w:t>Physikalisch-Technische Bundesanstalt</w:t>
      </w:r>
      <w:r w:rsidRPr="00AC7E7D">
        <w:rPr>
          <w:rFonts w:ascii="Arial" w:hAnsi="Arial" w:cs="Arial"/>
          <w:lang w:val="de-DE"/>
        </w:rPr>
        <w:br/>
      </w:r>
      <w:r w:rsidR="00CE616F" w:rsidRPr="00AC7E7D">
        <w:rPr>
          <w:rFonts w:ascii="Arial" w:hAnsi="Arial" w:cs="Arial"/>
          <w:lang w:val="de-DE"/>
        </w:rPr>
        <w:t>Konformitätsbewert</w:t>
      </w:r>
      <w:r w:rsidRPr="00AC7E7D">
        <w:rPr>
          <w:rFonts w:ascii="Arial" w:hAnsi="Arial" w:cs="Arial"/>
          <w:lang w:val="de-DE"/>
        </w:rPr>
        <w:t xml:space="preserve">ungsstelle </w:t>
      </w:r>
      <w:r w:rsidRPr="00AC7E7D">
        <w:rPr>
          <w:rFonts w:ascii="Arial" w:hAnsi="Arial" w:cs="Arial"/>
          <w:lang w:val="de-DE"/>
        </w:rPr>
        <w:br/>
      </w:r>
      <w:r w:rsidR="00A97B68" w:rsidRPr="00AC7E7D">
        <w:rPr>
          <w:rFonts w:ascii="Arial" w:hAnsi="Arial" w:cs="Arial"/>
          <w:lang w:val="de-DE"/>
        </w:rPr>
        <w:t xml:space="preserve">Sachgebiet </w:t>
      </w:r>
      <w:r w:rsidR="006D46A1" w:rsidRPr="00AC7E7D">
        <w:rPr>
          <w:rFonts w:ascii="Arial" w:hAnsi="Arial" w:cs="Arial"/>
          <w:lang w:val="de-DE"/>
        </w:rPr>
        <w:fldChar w:fldCharType="begin">
          <w:ffData>
            <w:name w:val=""/>
            <w:enabled/>
            <w:calcOnExit w:val="0"/>
            <w:textInput/>
          </w:ffData>
        </w:fldChar>
      </w:r>
      <w:r w:rsidR="00F978FA" w:rsidRPr="00AC7E7D">
        <w:rPr>
          <w:rFonts w:ascii="Arial" w:hAnsi="Arial" w:cs="Arial"/>
          <w:lang w:val="de-DE"/>
        </w:rPr>
        <w:instrText xml:space="preserve"> FORMTEXT </w:instrText>
      </w:r>
      <w:r w:rsidR="006D46A1" w:rsidRPr="00AC7E7D">
        <w:rPr>
          <w:rFonts w:ascii="Arial" w:hAnsi="Arial" w:cs="Arial"/>
          <w:lang w:val="de-DE"/>
        </w:rPr>
      </w:r>
      <w:r w:rsidR="006D46A1" w:rsidRPr="00AC7E7D">
        <w:rPr>
          <w:rFonts w:ascii="Arial" w:hAnsi="Arial" w:cs="Arial"/>
          <w:lang w:val="de-DE"/>
        </w:rPr>
        <w:fldChar w:fldCharType="separate"/>
      </w:r>
      <w:r w:rsidR="00D80863" w:rsidRPr="00D80863">
        <w:rPr>
          <w:rFonts w:ascii="Arial" w:hAnsi="Arial" w:cs="Arial"/>
          <w:noProof/>
          <w:lang w:val="de-DE"/>
        </w:rPr>
        <w:t>Gas</w:t>
      </w:r>
      <w:r w:rsidR="0025392E">
        <w:rPr>
          <w:rFonts w:ascii="Arial" w:hAnsi="Arial" w:cs="Arial"/>
          <w:noProof/>
          <w:lang w:val="de-DE"/>
        </w:rPr>
        <w:t>beschaffenheits</w:t>
      </w:r>
      <w:r w:rsidR="00D80863" w:rsidRPr="00D80863">
        <w:rPr>
          <w:rFonts w:ascii="Arial" w:hAnsi="Arial" w:cs="Arial"/>
          <w:noProof/>
          <w:lang w:val="de-DE"/>
        </w:rPr>
        <w:t>messgeräte</w:t>
      </w:r>
      <w:r w:rsidR="006D46A1" w:rsidRPr="00AC7E7D">
        <w:rPr>
          <w:rFonts w:ascii="Arial" w:hAnsi="Arial" w:cs="Arial"/>
          <w:lang w:val="de-DE"/>
        </w:rPr>
        <w:fldChar w:fldCharType="end"/>
      </w:r>
      <w:r w:rsidR="00A97B68" w:rsidRPr="00AC7E7D">
        <w:rPr>
          <w:rFonts w:ascii="Arial" w:hAnsi="Arial" w:cs="Arial"/>
          <w:lang w:val="de-DE"/>
        </w:rPr>
        <w:br/>
      </w:r>
      <w:r w:rsidR="00D03139" w:rsidRPr="00AC7E7D">
        <w:rPr>
          <w:rFonts w:ascii="Arial" w:hAnsi="Arial" w:cs="Arial"/>
          <w:lang w:val="de-DE"/>
        </w:rPr>
        <w:t>Herr/Frau</w:t>
      </w:r>
      <w:r w:rsidR="00A97B68" w:rsidRPr="00AC7E7D">
        <w:rPr>
          <w:rFonts w:ascii="Arial" w:hAnsi="Arial" w:cs="Arial"/>
          <w:lang w:val="de-DE"/>
        </w:rPr>
        <w:t xml:space="preserve"> </w:t>
      </w:r>
      <w:r w:rsidR="006D46A1" w:rsidRPr="00AC7E7D">
        <w:rPr>
          <w:rFonts w:ascii="Arial" w:hAnsi="Arial" w:cs="Arial"/>
          <w:lang w:val="de-DE"/>
        </w:rPr>
        <w:fldChar w:fldCharType="begin">
          <w:ffData>
            <w:name w:val=""/>
            <w:enabled/>
            <w:calcOnExit w:val="0"/>
            <w:textInput/>
          </w:ffData>
        </w:fldChar>
      </w:r>
      <w:r w:rsidR="00F978FA" w:rsidRPr="00AC7E7D">
        <w:rPr>
          <w:rFonts w:ascii="Arial" w:hAnsi="Arial" w:cs="Arial"/>
          <w:lang w:val="de-DE"/>
        </w:rPr>
        <w:instrText xml:space="preserve"> FORMTEXT </w:instrText>
      </w:r>
      <w:r w:rsidR="006D46A1" w:rsidRPr="00AC7E7D">
        <w:rPr>
          <w:rFonts w:ascii="Arial" w:hAnsi="Arial" w:cs="Arial"/>
          <w:lang w:val="de-DE"/>
        </w:rPr>
      </w:r>
      <w:r w:rsidR="006D46A1" w:rsidRPr="00AC7E7D">
        <w:rPr>
          <w:rFonts w:ascii="Arial" w:hAnsi="Arial" w:cs="Arial"/>
          <w:lang w:val="de-DE"/>
        </w:rPr>
        <w:fldChar w:fldCharType="separate"/>
      </w:r>
      <w:r w:rsidR="00D80863" w:rsidRPr="00D80863">
        <w:rPr>
          <w:rFonts w:ascii="Arial" w:hAnsi="Arial" w:cs="Arial"/>
          <w:noProof/>
          <w:lang w:val="de-DE"/>
        </w:rPr>
        <w:t>Dr. Bert Anders</w:t>
      </w:r>
      <w:r w:rsidR="006D46A1" w:rsidRPr="00AC7E7D">
        <w:rPr>
          <w:rFonts w:ascii="Arial" w:hAnsi="Arial" w:cs="Arial"/>
          <w:lang w:val="de-DE"/>
        </w:rPr>
        <w:fldChar w:fldCharType="end"/>
      </w:r>
      <w:r w:rsidR="00D166FC" w:rsidRPr="00AC7E7D">
        <w:rPr>
          <w:rFonts w:ascii="Arial" w:hAnsi="Arial" w:cs="Arial"/>
          <w:lang w:val="de-DE"/>
        </w:rPr>
        <w:t>,</w:t>
      </w:r>
      <w:r w:rsidR="00A97B68" w:rsidRPr="00AC7E7D">
        <w:rPr>
          <w:rFonts w:ascii="Arial" w:hAnsi="Arial" w:cs="Arial"/>
          <w:lang w:val="de-DE"/>
        </w:rPr>
        <w:t xml:space="preserve"> </w:t>
      </w:r>
      <w:r w:rsidR="00D166FC" w:rsidRPr="00AC7E7D">
        <w:rPr>
          <w:rFonts w:ascii="Arial" w:hAnsi="Arial" w:cs="Arial"/>
          <w:lang w:val="de-DE"/>
        </w:rPr>
        <w:t xml:space="preserve">Fachbereich </w:t>
      </w:r>
      <w:r w:rsidR="006D46A1" w:rsidRPr="00AC7E7D">
        <w:rPr>
          <w:rFonts w:ascii="Arial" w:hAnsi="Arial" w:cs="Arial"/>
          <w:lang w:val="de-DE"/>
        </w:rPr>
        <w:fldChar w:fldCharType="begin">
          <w:ffData>
            <w:name w:val=""/>
            <w:enabled/>
            <w:calcOnExit w:val="0"/>
            <w:textInput/>
          </w:ffData>
        </w:fldChar>
      </w:r>
      <w:r w:rsidR="00F978FA" w:rsidRPr="00AC7E7D">
        <w:rPr>
          <w:rFonts w:ascii="Arial" w:hAnsi="Arial" w:cs="Arial"/>
          <w:lang w:val="de-DE"/>
        </w:rPr>
        <w:instrText xml:space="preserve"> FORMTEXT </w:instrText>
      </w:r>
      <w:r w:rsidR="006D46A1" w:rsidRPr="00AC7E7D">
        <w:rPr>
          <w:rFonts w:ascii="Arial" w:hAnsi="Arial" w:cs="Arial"/>
          <w:lang w:val="de-DE"/>
        </w:rPr>
      </w:r>
      <w:r w:rsidR="006D46A1" w:rsidRPr="00AC7E7D">
        <w:rPr>
          <w:rFonts w:ascii="Arial" w:hAnsi="Arial" w:cs="Arial"/>
          <w:lang w:val="de-DE"/>
        </w:rPr>
        <w:fldChar w:fldCharType="separate"/>
      </w:r>
      <w:r w:rsidR="00D80863">
        <w:rPr>
          <w:rFonts w:ascii="Arial" w:hAnsi="Arial" w:cs="Arial"/>
          <w:noProof/>
          <w:lang w:val="de-DE"/>
        </w:rPr>
        <w:t>3:3</w:t>
      </w:r>
      <w:r w:rsidR="006D46A1" w:rsidRPr="00AC7E7D">
        <w:rPr>
          <w:rFonts w:ascii="Arial" w:hAnsi="Arial" w:cs="Arial"/>
          <w:lang w:val="de-DE"/>
        </w:rPr>
        <w:fldChar w:fldCharType="end"/>
      </w:r>
      <w:r w:rsidR="00A97B68" w:rsidRPr="00AC7E7D">
        <w:rPr>
          <w:rFonts w:ascii="Arial" w:hAnsi="Arial" w:cs="Arial"/>
          <w:lang w:val="de-DE"/>
        </w:rPr>
        <w:br/>
      </w:r>
    </w:p>
    <w:p w14:paraId="2F5E698E" w14:textId="77777777" w:rsidR="00DD0ED1" w:rsidRPr="00AC7E7D" w:rsidRDefault="00DD0ED1" w:rsidP="00DD0ED1">
      <w:pPr>
        <w:spacing w:before="120"/>
        <w:rPr>
          <w:rFonts w:ascii="Arial" w:hAnsi="Arial" w:cs="Arial"/>
          <w:lang w:val="de-DE"/>
        </w:rPr>
      </w:pPr>
      <w:r w:rsidRPr="00AC7E7D">
        <w:rPr>
          <w:rFonts w:ascii="Arial" w:hAnsi="Arial" w:cs="Arial"/>
          <w:lang w:val="de-DE"/>
        </w:rPr>
        <w:t>Bundesallee 100</w:t>
      </w:r>
    </w:p>
    <w:p w14:paraId="54043F28" w14:textId="77777777" w:rsidR="00DD0ED1" w:rsidRPr="00AC7E7D" w:rsidRDefault="00DD0ED1" w:rsidP="00DD0ED1">
      <w:pPr>
        <w:spacing w:before="120"/>
        <w:rPr>
          <w:rFonts w:ascii="Arial" w:hAnsi="Arial" w:cs="Arial"/>
          <w:lang w:val="de-DE"/>
        </w:rPr>
      </w:pPr>
      <w:r w:rsidRPr="00AC7E7D">
        <w:rPr>
          <w:rFonts w:ascii="Arial" w:hAnsi="Arial" w:cs="Arial"/>
          <w:lang w:val="de-DE"/>
        </w:rPr>
        <w:t>38116 Braunschweig</w:t>
      </w:r>
      <w:r w:rsidRPr="00AC7E7D">
        <w:rPr>
          <w:rFonts w:ascii="Arial" w:hAnsi="Arial" w:cs="Arial"/>
          <w:lang w:val="de-DE"/>
        </w:rPr>
        <w:br/>
        <w:t>DEUTSCHLAND</w:t>
      </w:r>
    </w:p>
    <w:p w14:paraId="41F7C1D0" w14:textId="77777777" w:rsidR="00E24BC1" w:rsidRDefault="00E24BC1" w:rsidP="00DD0ED1">
      <w:pPr>
        <w:spacing w:before="120"/>
        <w:rPr>
          <w:rFonts w:ascii="Arial" w:hAnsi="Arial" w:cs="Arial"/>
          <w:lang w:val="de-DE"/>
        </w:rPr>
      </w:pPr>
    </w:p>
    <w:p w14:paraId="58D3320F" w14:textId="77777777" w:rsidR="00E24BC1" w:rsidRPr="00DD0ED1" w:rsidRDefault="00E24BC1" w:rsidP="00DD0ED1">
      <w:pPr>
        <w:spacing w:before="120"/>
        <w:rPr>
          <w:rFonts w:ascii="Arial" w:hAnsi="Arial" w:cs="Arial"/>
          <w:lang w:val="de-DE"/>
        </w:rPr>
      </w:pPr>
    </w:p>
    <w:p w14:paraId="39346010" w14:textId="326BE8DA" w:rsidR="00CE616F" w:rsidRPr="00947D6C" w:rsidRDefault="00CE616F" w:rsidP="00D03139">
      <w:pPr>
        <w:tabs>
          <w:tab w:val="left" w:pos="4820"/>
          <w:tab w:val="left" w:pos="5812"/>
        </w:tabs>
        <w:spacing w:before="60" w:after="60"/>
        <w:ind w:left="300" w:hanging="300"/>
        <w:rPr>
          <w:rFonts w:ascii="Arial" w:hAnsi="Arial" w:cs="Arial"/>
          <w:color w:val="000000" w:themeColor="text1"/>
          <w:sz w:val="20"/>
          <w:szCs w:val="20"/>
          <w:lang w:val="de-DE"/>
        </w:rPr>
      </w:pPr>
      <w:r w:rsidRPr="00947D6C">
        <w:rPr>
          <w:rFonts w:ascii="Arial" w:hAnsi="Arial" w:cs="Arial"/>
          <w:color w:val="000000" w:themeColor="text1"/>
          <w:sz w:val="20"/>
          <w:szCs w:val="20"/>
          <w:lang w:val="de-DE"/>
        </w:rPr>
        <w:t xml:space="preserve">Baumusterprüfung nach </w:t>
      </w:r>
      <w:r w:rsidR="00287698">
        <w:rPr>
          <w:rFonts w:ascii="Arial" w:hAnsi="Arial" w:cs="Arial"/>
          <w:color w:val="000000" w:themeColor="text1"/>
          <w:sz w:val="20"/>
          <w:szCs w:val="20"/>
          <w:lang w:val="de-DE"/>
        </w:rPr>
        <w:t>MessEV</w:t>
      </w:r>
      <w:r>
        <w:rPr>
          <w:rFonts w:ascii="Arial" w:hAnsi="Arial" w:cs="Arial"/>
          <w:color w:val="000000" w:themeColor="text1"/>
          <w:sz w:val="20"/>
          <w:szCs w:val="20"/>
          <w:lang w:val="de-DE"/>
        </w:rPr>
        <w:t xml:space="preserve"> </w:t>
      </w:r>
      <w:r w:rsidR="00D03139">
        <w:rPr>
          <w:rFonts w:ascii="Arial" w:hAnsi="Arial" w:cs="Arial"/>
          <w:color w:val="000000" w:themeColor="text1"/>
          <w:sz w:val="20"/>
          <w:szCs w:val="20"/>
          <w:lang w:val="de-DE"/>
        </w:rPr>
        <w:t>Anlage</w:t>
      </w:r>
      <w:r w:rsidRPr="00947D6C">
        <w:rPr>
          <w:rFonts w:ascii="Arial" w:hAnsi="Arial" w:cs="Arial"/>
          <w:color w:val="000000" w:themeColor="text1"/>
          <w:sz w:val="20"/>
          <w:szCs w:val="20"/>
          <w:lang w:val="de-DE"/>
        </w:rPr>
        <w:t xml:space="preserve"> </w:t>
      </w:r>
      <w:r w:rsidR="00287698">
        <w:rPr>
          <w:rFonts w:ascii="Arial" w:hAnsi="Arial" w:cs="Arial"/>
          <w:color w:val="000000" w:themeColor="text1"/>
          <w:sz w:val="20"/>
          <w:szCs w:val="20"/>
          <w:lang w:val="de-DE"/>
        </w:rPr>
        <w:t xml:space="preserve">4 </w:t>
      </w:r>
      <w:r w:rsidR="00D03139">
        <w:rPr>
          <w:rFonts w:ascii="Arial" w:hAnsi="Arial" w:cs="Arial"/>
          <w:color w:val="000000" w:themeColor="text1"/>
          <w:sz w:val="20"/>
          <w:szCs w:val="20"/>
          <w:lang w:val="de-DE"/>
        </w:rPr>
        <w:t xml:space="preserve">Teil B </w:t>
      </w:r>
      <w:r w:rsidR="00287698">
        <w:rPr>
          <w:rFonts w:ascii="Arial" w:hAnsi="Arial" w:cs="Arial"/>
          <w:color w:val="000000" w:themeColor="text1"/>
          <w:sz w:val="20"/>
          <w:szCs w:val="20"/>
          <w:lang w:val="de-DE"/>
        </w:rPr>
        <w:t xml:space="preserve">Modul </w:t>
      </w:r>
      <w:r>
        <w:rPr>
          <w:rFonts w:ascii="Arial" w:hAnsi="Arial" w:cs="Arial"/>
          <w:color w:val="000000" w:themeColor="text1"/>
          <w:sz w:val="20"/>
          <w:szCs w:val="20"/>
          <w:lang w:val="de-DE"/>
        </w:rPr>
        <w:t>B</w:t>
      </w:r>
      <w:r w:rsidRPr="00947D6C">
        <w:rPr>
          <w:rFonts w:ascii="Arial" w:hAnsi="Arial" w:cs="Arial"/>
          <w:color w:val="000000" w:themeColor="text1"/>
          <w:sz w:val="20"/>
          <w:szCs w:val="20"/>
          <w:lang w:val="de-DE"/>
        </w:rPr>
        <w:tab/>
      </w:r>
      <w:r w:rsidR="006D46A1" w:rsidRPr="00947D6C">
        <w:rPr>
          <w:rFonts w:ascii="Arial" w:hAnsi="Arial" w:cs="Arial"/>
          <w:color w:val="000000" w:themeColor="text1"/>
          <w:sz w:val="20"/>
          <w:szCs w:val="20"/>
          <w:lang w:val="de-DE"/>
        </w:rPr>
        <w:fldChar w:fldCharType="begin">
          <w:ffData>
            <w:name w:val=""/>
            <w:enabled/>
            <w:calcOnExit w:val="0"/>
            <w:checkBox>
              <w:sizeAuto/>
              <w:default w:val="0"/>
              <w:checked/>
            </w:checkBox>
          </w:ffData>
        </w:fldChar>
      </w:r>
      <w:r w:rsidRPr="00947D6C">
        <w:rPr>
          <w:rFonts w:ascii="Arial" w:hAnsi="Arial" w:cs="Arial"/>
          <w:color w:val="000000" w:themeColor="text1"/>
          <w:sz w:val="20"/>
          <w:szCs w:val="20"/>
          <w:lang w:val="de-DE"/>
        </w:rPr>
        <w:instrText xml:space="preserve"> FORMCHECKBOX </w:instrText>
      </w:r>
      <w:r w:rsidR="0025392E">
        <w:rPr>
          <w:rFonts w:ascii="Arial" w:hAnsi="Arial" w:cs="Arial"/>
          <w:color w:val="000000" w:themeColor="text1"/>
          <w:sz w:val="20"/>
          <w:szCs w:val="20"/>
          <w:lang w:val="de-DE"/>
        </w:rPr>
      </w:r>
      <w:r w:rsidR="0025392E">
        <w:rPr>
          <w:rFonts w:ascii="Arial" w:hAnsi="Arial" w:cs="Arial"/>
          <w:color w:val="000000" w:themeColor="text1"/>
          <w:sz w:val="20"/>
          <w:szCs w:val="20"/>
          <w:lang w:val="de-DE"/>
        </w:rPr>
        <w:fldChar w:fldCharType="separate"/>
      </w:r>
      <w:r w:rsidR="006D46A1" w:rsidRPr="00947D6C">
        <w:rPr>
          <w:rFonts w:ascii="Arial" w:hAnsi="Arial" w:cs="Arial"/>
          <w:color w:val="000000" w:themeColor="text1"/>
          <w:sz w:val="20"/>
          <w:szCs w:val="20"/>
          <w:lang w:val="de-DE"/>
        </w:rPr>
        <w:fldChar w:fldCharType="end"/>
      </w:r>
    </w:p>
    <w:p w14:paraId="29560DE5" w14:textId="77777777" w:rsidR="000573DA" w:rsidRPr="00947D6C" w:rsidRDefault="000573DA" w:rsidP="00D03139">
      <w:pPr>
        <w:tabs>
          <w:tab w:val="left" w:pos="5812"/>
          <w:tab w:val="left" w:pos="6676"/>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Rezertifizierung (Verlängerung der Gültigkeit)</w:t>
      </w:r>
      <w:r w:rsidRPr="00947D6C">
        <w:rPr>
          <w:rFonts w:ascii="Arial" w:hAnsi="Arial" w:cs="Arial"/>
          <w:color w:val="000000" w:themeColor="text1"/>
          <w:sz w:val="20"/>
          <w:szCs w:val="20"/>
          <w:lang w:val="de-DE"/>
        </w:rPr>
        <w:tab/>
      </w:r>
      <w:r w:rsidR="006D46A1"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25392E">
        <w:rPr>
          <w:rFonts w:ascii="Arial" w:hAnsi="Arial" w:cs="Arial"/>
          <w:color w:val="000000" w:themeColor="text1"/>
          <w:sz w:val="20"/>
          <w:szCs w:val="20"/>
          <w:lang w:val="de-DE"/>
        </w:rPr>
      </w:r>
      <w:r w:rsidR="0025392E">
        <w:rPr>
          <w:rFonts w:ascii="Arial" w:hAnsi="Arial" w:cs="Arial"/>
          <w:color w:val="000000" w:themeColor="text1"/>
          <w:sz w:val="20"/>
          <w:szCs w:val="20"/>
          <w:lang w:val="de-DE"/>
        </w:rPr>
        <w:fldChar w:fldCharType="separate"/>
      </w:r>
      <w:r w:rsidR="006D46A1" w:rsidRPr="00947D6C">
        <w:rPr>
          <w:rFonts w:ascii="Arial" w:hAnsi="Arial" w:cs="Arial"/>
          <w:color w:val="000000" w:themeColor="text1"/>
          <w:sz w:val="20"/>
          <w:szCs w:val="20"/>
          <w:lang w:val="de-DE"/>
        </w:rPr>
        <w:fldChar w:fldCharType="end"/>
      </w:r>
      <w:r w:rsidRPr="00947D6C">
        <w:rPr>
          <w:rFonts w:ascii="Arial" w:hAnsi="Arial" w:cs="Arial"/>
          <w:color w:val="000000" w:themeColor="text1"/>
          <w:sz w:val="20"/>
          <w:szCs w:val="20"/>
          <w:lang w:val="de-DE"/>
        </w:rPr>
        <w:t xml:space="preserve"> </w:t>
      </w:r>
      <w:r w:rsidR="006D46A1">
        <w:rPr>
          <w:rFonts w:ascii="Arial" w:hAnsi="Arial" w:cs="Arial"/>
          <w:color w:val="000000" w:themeColor="text1"/>
          <w:sz w:val="20"/>
          <w:szCs w:val="20"/>
          <w:lang w:val="de-DE"/>
        </w:rPr>
        <w:fldChar w:fldCharType="begin">
          <w:ffData>
            <w:name w:val="Text44"/>
            <w:enabled/>
            <w:calcOnExit w:val="0"/>
            <w:textInput>
              <w:default w:val="&lt;Zertifikatsnummer eintragen&gt;"/>
            </w:textInput>
          </w:ffData>
        </w:fldChar>
      </w:r>
      <w:bookmarkStart w:id="0" w:name="Text44"/>
      <w:r>
        <w:rPr>
          <w:rFonts w:ascii="Arial" w:hAnsi="Arial" w:cs="Arial"/>
          <w:color w:val="000000" w:themeColor="text1"/>
          <w:sz w:val="20"/>
          <w:szCs w:val="20"/>
          <w:lang w:val="de-DE"/>
        </w:rPr>
        <w:instrText xml:space="preserve"> FORMTEXT </w:instrText>
      </w:r>
      <w:r w:rsidR="006D46A1">
        <w:rPr>
          <w:rFonts w:ascii="Arial" w:hAnsi="Arial" w:cs="Arial"/>
          <w:color w:val="000000" w:themeColor="text1"/>
          <w:sz w:val="20"/>
          <w:szCs w:val="20"/>
          <w:lang w:val="de-DE"/>
        </w:rPr>
      </w:r>
      <w:r w:rsidR="006D46A1">
        <w:rPr>
          <w:rFonts w:ascii="Arial" w:hAnsi="Arial" w:cs="Arial"/>
          <w:color w:val="000000" w:themeColor="text1"/>
          <w:sz w:val="20"/>
          <w:szCs w:val="20"/>
          <w:lang w:val="de-DE"/>
        </w:rPr>
        <w:fldChar w:fldCharType="separate"/>
      </w:r>
      <w:r>
        <w:rPr>
          <w:rFonts w:ascii="Arial" w:hAnsi="Arial" w:cs="Arial"/>
          <w:noProof/>
          <w:color w:val="000000" w:themeColor="text1"/>
          <w:sz w:val="20"/>
          <w:szCs w:val="20"/>
          <w:lang w:val="de-DE"/>
        </w:rPr>
        <w:t>&lt;Zertifikatsnummer eintragen&gt;</w:t>
      </w:r>
      <w:r w:rsidR="006D46A1">
        <w:rPr>
          <w:rFonts w:ascii="Arial" w:hAnsi="Arial" w:cs="Arial"/>
          <w:color w:val="000000" w:themeColor="text1"/>
          <w:sz w:val="20"/>
          <w:szCs w:val="20"/>
          <w:lang w:val="de-DE"/>
        </w:rPr>
        <w:fldChar w:fldCharType="end"/>
      </w:r>
      <w:bookmarkEnd w:id="0"/>
    </w:p>
    <w:p w14:paraId="655FD9FD" w14:textId="77777777" w:rsidR="00FA35CE" w:rsidRPr="00947D6C" w:rsidRDefault="00900BC8" w:rsidP="00D03139">
      <w:pPr>
        <w:tabs>
          <w:tab w:val="left" w:pos="5812"/>
        </w:tabs>
        <w:spacing w:before="60" w:after="60"/>
        <w:rPr>
          <w:rFonts w:ascii="Arial" w:hAnsi="Arial" w:cs="Arial"/>
          <w:color w:val="000000" w:themeColor="text1"/>
          <w:sz w:val="20"/>
          <w:szCs w:val="20"/>
          <w:lang w:val="de-DE"/>
        </w:rPr>
      </w:pPr>
      <w:r w:rsidRPr="00947D6C">
        <w:rPr>
          <w:rFonts w:ascii="Arial" w:hAnsi="Arial" w:cs="Arial"/>
          <w:color w:val="000000" w:themeColor="text1"/>
          <w:sz w:val="20"/>
          <w:szCs w:val="20"/>
          <w:lang w:val="de-DE"/>
        </w:rPr>
        <w:t>Prüfbericht ohne Zertifikat</w:t>
      </w:r>
      <w:r w:rsidR="00D03139">
        <w:rPr>
          <w:rFonts w:ascii="Arial" w:hAnsi="Arial" w:cs="Arial"/>
          <w:color w:val="000000" w:themeColor="text1"/>
          <w:sz w:val="20"/>
          <w:szCs w:val="20"/>
          <w:lang w:val="de-DE"/>
        </w:rPr>
        <w:tab/>
      </w:r>
      <w:r w:rsidR="006D46A1"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25392E">
        <w:rPr>
          <w:rFonts w:ascii="Arial" w:hAnsi="Arial" w:cs="Arial"/>
          <w:color w:val="000000" w:themeColor="text1"/>
          <w:sz w:val="20"/>
          <w:szCs w:val="20"/>
          <w:lang w:val="de-DE"/>
        </w:rPr>
      </w:r>
      <w:r w:rsidR="0025392E">
        <w:rPr>
          <w:rFonts w:ascii="Arial" w:hAnsi="Arial" w:cs="Arial"/>
          <w:color w:val="000000" w:themeColor="text1"/>
          <w:sz w:val="20"/>
          <w:szCs w:val="20"/>
          <w:lang w:val="de-DE"/>
        </w:rPr>
        <w:fldChar w:fldCharType="separate"/>
      </w:r>
      <w:r w:rsidR="006D46A1" w:rsidRPr="00947D6C">
        <w:rPr>
          <w:rFonts w:ascii="Arial" w:hAnsi="Arial" w:cs="Arial"/>
          <w:color w:val="000000" w:themeColor="text1"/>
          <w:sz w:val="20"/>
          <w:szCs w:val="20"/>
          <w:lang w:val="de-DE"/>
        </w:rPr>
        <w:fldChar w:fldCharType="end"/>
      </w:r>
    </w:p>
    <w:p w14:paraId="293AA9E9" w14:textId="77777777" w:rsidR="0056288D" w:rsidRPr="00947D6C" w:rsidRDefault="006D46A1" w:rsidP="00D03139">
      <w:pPr>
        <w:tabs>
          <w:tab w:val="left" w:pos="5812"/>
        </w:tabs>
        <w:spacing w:before="60" w:after="60"/>
        <w:rPr>
          <w:rFonts w:ascii="Arial" w:hAnsi="Arial" w:cs="Arial"/>
          <w:color w:val="000000" w:themeColor="text1"/>
          <w:sz w:val="20"/>
          <w:szCs w:val="20"/>
          <w:lang w:val="de-DE"/>
        </w:rPr>
      </w:pPr>
      <w:r w:rsidRPr="00FD5506">
        <w:rPr>
          <w:rFonts w:ascii="Arial" w:hAnsi="Arial" w:cs="Arial"/>
          <w:sz w:val="20"/>
          <w:szCs w:val="20"/>
          <w:lang w:val="de-DE"/>
        </w:rPr>
        <w:fldChar w:fldCharType="begin">
          <w:ffData>
            <w:name w:val=""/>
            <w:enabled/>
            <w:calcOnExit w:val="0"/>
            <w:textInput/>
          </w:ffData>
        </w:fldChar>
      </w:r>
      <w:r w:rsidR="00D0374F"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Pr="00FD5506">
        <w:rPr>
          <w:rFonts w:ascii="Arial" w:hAnsi="Arial" w:cs="Arial"/>
          <w:sz w:val="20"/>
          <w:szCs w:val="20"/>
          <w:lang w:val="de-DE"/>
        </w:rPr>
        <w:fldChar w:fldCharType="end"/>
      </w:r>
      <w:r w:rsidR="0056288D" w:rsidRPr="00947D6C">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56288D" w:rsidRPr="00947D6C">
        <w:rPr>
          <w:rFonts w:ascii="Arial" w:hAnsi="Arial" w:cs="Arial"/>
          <w:color w:val="000000" w:themeColor="text1"/>
          <w:sz w:val="20"/>
          <w:szCs w:val="20"/>
          <w:lang w:val="de-DE"/>
        </w:rPr>
        <w:instrText xml:space="preserve"> FORMCHECKBOX </w:instrText>
      </w:r>
      <w:r w:rsidR="0025392E">
        <w:rPr>
          <w:rFonts w:ascii="Arial" w:hAnsi="Arial" w:cs="Arial"/>
          <w:color w:val="000000" w:themeColor="text1"/>
          <w:sz w:val="20"/>
          <w:szCs w:val="20"/>
          <w:lang w:val="de-DE"/>
        </w:rPr>
      </w:r>
      <w:r w:rsidR="0025392E">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14:paraId="4A9511CE" w14:textId="77777777" w:rsidR="00E24BC1" w:rsidRPr="0056288D" w:rsidRDefault="00E24BC1">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14:paraId="452BF5C9" w14:textId="77777777"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14:paraId="53D8F496" w14:textId="77777777"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14:paraId="72A064E0"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4280EAF3"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287698">
              <w:rPr>
                <w:rFonts w:ascii="Arial" w:hAnsi="Arial" w:cs="Arial"/>
                <w:bCs/>
                <w:i/>
                <w:sz w:val="18"/>
                <w:szCs w:val="18"/>
                <w:lang w:val="de-DE"/>
              </w:rPr>
              <w:t>(i.S. des MessEG</w:t>
            </w:r>
            <w:r w:rsidR="00910EFB" w:rsidRPr="00910EFB">
              <w:rPr>
                <w:rFonts w:ascii="Arial" w:hAnsi="Arial" w:cs="Arial"/>
                <w:bCs/>
                <w:i/>
                <w:sz w:val="18"/>
                <w:szCs w:val="18"/>
                <w:lang w:val="de-DE"/>
              </w:rPr>
              <w:t xml:space="preserve"> des späteren Inverkehrbringers)</w:t>
            </w:r>
            <w:r w:rsidR="00910EFB">
              <w:rPr>
                <w:rFonts w:ascii="Arial" w:hAnsi="Arial" w:cs="Arial"/>
                <w:bCs/>
                <w:sz w:val="18"/>
                <w:szCs w:val="18"/>
                <w:lang w:val="de-DE"/>
              </w:rPr>
              <w:t>:</w:t>
            </w:r>
          </w:p>
          <w:p w14:paraId="66C23854" w14:textId="77777777"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43F7D65E" w14:textId="77777777" w:rsidR="006E7B24" w:rsidRPr="00FD5506" w:rsidRDefault="002E2801" w:rsidP="00E24BC1">
            <w:pPr>
              <w:rPr>
                <w:rFonts w:ascii="Arial" w:hAnsi="Arial" w:cs="Arial"/>
                <w:bCs/>
                <w:sz w:val="18"/>
                <w:szCs w:val="18"/>
                <w:lang w:val="de-DE"/>
              </w:rPr>
            </w:pPr>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
          <w:p w14:paraId="15E7A48D" w14:textId="77777777"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r>
      <w:tr w:rsidR="006E7B24" w:rsidRPr="00FD5506" w14:paraId="08753AD0" w14:textId="77777777"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0E4AD34C" w14:textId="77777777" w:rsidR="0079126A" w:rsidRPr="00FD5506" w:rsidRDefault="0079126A" w:rsidP="0079126A">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14:paraId="6798D011"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6D46A1"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6D46A1" w:rsidRPr="00FD5506">
              <w:rPr>
                <w:rFonts w:ascii="Arial" w:hAnsi="Arial" w:cs="Arial"/>
                <w:sz w:val="18"/>
                <w:szCs w:val="18"/>
                <w:lang w:val="de-DE"/>
              </w:rPr>
            </w:r>
            <w:r w:rsidR="006D46A1"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6D46A1"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6C7304A0"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14:paraId="13854FE9"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6D46A1"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6D46A1" w:rsidRPr="00FD5506">
              <w:rPr>
                <w:rFonts w:ascii="Arial" w:hAnsi="Arial" w:cs="Arial"/>
                <w:sz w:val="18"/>
                <w:szCs w:val="18"/>
                <w:lang w:val="de-DE"/>
              </w:rPr>
            </w:r>
            <w:r w:rsidR="006D46A1"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6D46A1"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C5752C4"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14:paraId="3D0F2117"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6D46A1"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6D46A1" w:rsidRPr="00FD5506">
              <w:rPr>
                <w:rFonts w:ascii="Arial" w:hAnsi="Arial" w:cs="Arial"/>
                <w:sz w:val="18"/>
                <w:szCs w:val="18"/>
                <w:lang w:val="de-DE"/>
              </w:rPr>
            </w:r>
            <w:r w:rsidR="006D46A1"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6D46A1" w:rsidRPr="00FD5506">
              <w:rPr>
                <w:rFonts w:ascii="Arial" w:hAnsi="Arial" w:cs="Arial"/>
                <w:sz w:val="18"/>
                <w:szCs w:val="18"/>
                <w:lang w:val="de-DE"/>
              </w:rPr>
              <w:fldChar w:fldCharType="end"/>
            </w:r>
          </w:p>
        </w:tc>
      </w:tr>
      <w:tr w:rsidR="006E7B24" w:rsidRPr="00FD5506" w14:paraId="78FB4241"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45DEDAB" w14:textId="77777777"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14:paraId="7273841F" w14:textId="77777777"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A092A5"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14:paraId="2F26A7AC"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6D46A1"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6D46A1" w:rsidRPr="00FD5506">
              <w:rPr>
                <w:rFonts w:ascii="Arial" w:hAnsi="Arial" w:cs="Arial"/>
                <w:sz w:val="18"/>
                <w:szCs w:val="18"/>
                <w:lang w:val="de-DE"/>
              </w:rPr>
            </w:r>
            <w:r w:rsidR="006D46A1"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6D46A1" w:rsidRPr="00FD5506">
              <w:rPr>
                <w:rFonts w:ascii="Arial" w:hAnsi="Arial" w:cs="Arial"/>
                <w:sz w:val="18"/>
                <w:szCs w:val="18"/>
                <w:lang w:val="de-DE"/>
              </w:rPr>
              <w:fldChar w:fldCharType="end"/>
            </w:r>
          </w:p>
        </w:tc>
      </w:tr>
      <w:tr w:rsidR="006E7B24" w:rsidRPr="00FD5506" w14:paraId="038FE978" w14:textId="77777777"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14:paraId="5A29B079" w14:textId="77777777"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14:paraId="0C63EB5A"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7048838E"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14:paraId="28EBD0B4"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9B25571"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14:paraId="4984B7E7"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r>
      <w:tr w:rsidR="001E0270" w:rsidRPr="001E0270" w14:paraId="26DD3B54"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14:paraId="42FC5E2F" w14:textId="77777777"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14:paraId="66B616C0" w14:textId="77777777"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93B03E" w14:textId="77777777" w:rsidR="001E0270" w:rsidRPr="00FD5506" w:rsidRDefault="001E0270" w:rsidP="00E24BC1">
            <w:pPr>
              <w:rPr>
                <w:rFonts w:ascii="Arial" w:hAnsi="Arial" w:cs="Arial"/>
                <w:bCs/>
                <w:sz w:val="18"/>
                <w:szCs w:val="18"/>
                <w:lang w:val="de-DE"/>
              </w:rPr>
            </w:pPr>
          </w:p>
        </w:tc>
      </w:tr>
      <w:tr w:rsidR="006E7B24" w:rsidRPr="001E0270" w14:paraId="12DF29E9" w14:textId="77777777"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39C249" w14:textId="77777777" w:rsidR="006E7B24" w:rsidRPr="00FD5506" w:rsidRDefault="006E7B24" w:rsidP="00E24BC1">
            <w:pPr>
              <w:rPr>
                <w:rFonts w:ascii="Arial" w:hAnsi="Arial" w:cs="Arial"/>
                <w:bCs/>
                <w:color w:val="000000"/>
                <w:kern w:val="28"/>
                <w:sz w:val="20"/>
                <w:szCs w:val="20"/>
                <w:lang w:val="de-DE"/>
              </w:rPr>
            </w:pPr>
          </w:p>
        </w:tc>
      </w:tr>
      <w:tr w:rsidR="00D0374F" w:rsidRPr="00910EFB" w14:paraId="49C78C34"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16579CC0" w14:textId="77777777"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 xml:space="preserve">Name des </w:t>
            </w:r>
            <w:r>
              <w:rPr>
                <w:rFonts w:ascii="Arial" w:hAnsi="Arial" w:cs="Arial"/>
                <w:bCs/>
                <w:sz w:val="18"/>
                <w:szCs w:val="18"/>
                <w:lang w:val="de-DE"/>
              </w:rPr>
              <w:t xml:space="preserve">Auftraggebers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14:paraId="3A2521B4" w14:textId="77777777"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3D8AD9D2" w14:textId="77777777"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E-Mail Adresse:</w:t>
            </w:r>
          </w:p>
          <w:p w14:paraId="12D3288E" w14:textId="77777777"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r>
      <w:tr w:rsidR="006E7B24" w:rsidRPr="00FD5506" w14:paraId="447EB03A" w14:textId="77777777"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075A7EB6" w14:textId="77777777" w:rsidR="0079126A" w:rsidRPr="00FD5506" w:rsidRDefault="0079126A" w:rsidP="0079126A">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14:paraId="35BBBB19"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7E0583A6"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14:paraId="349861C7"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14:paraId="54EBED7A"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14:paraId="7A024785"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r>
      <w:tr w:rsidR="006E7B24" w:rsidRPr="00FD5506" w14:paraId="2969D01B" w14:textId="77777777"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3B8519"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14:paraId="456DFCBA"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8553F2"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14:paraId="40F245BA"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r>
      <w:tr w:rsidR="006E7B24" w:rsidRPr="00FD5506" w14:paraId="333B852D" w14:textId="77777777"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14:paraId="5B6165FC" w14:textId="77777777"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14:paraId="42926E01"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06930711"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14:paraId="5182BD77"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AB511A"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14:paraId="0A53283E"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r>
      <w:tr w:rsidR="001E0270" w:rsidRPr="00FD5506" w14:paraId="5DED73A3" w14:textId="77777777" w:rsidTr="00D43871">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14:paraId="0D70E119" w14:textId="77777777"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14:paraId="3E783614" w14:textId="77777777"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6D46A1"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6D46A1" w:rsidRPr="00FD5506">
              <w:rPr>
                <w:rFonts w:ascii="Arial" w:hAnsi="Arial" w:cs="Arial"/>
                <w:sz w:val="20"/>
                <w:szCs w:val="20"/>
                <w:lang w:val="de-DE"/>
              </w:rPr>
            </w:r>
            <w:r w:rsidR="006D46A1"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6D46A1"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BF675F" w14:textId="77777777" w:rsidR="001E0270" w:rsidRPr="00FD5506" w:rsidRDefault="001E0270" w:rsidP="001E0270">
            <w:pPr>
              <w:rPr>
                <w:rFonts w:ascii="Arial" w:hAnsi="Arial" w:cs="Arial"/>
                <w:bCs/>
                <w:sz w:val="18"/>
                <w:szCs w:val="18"/>
                <w:lang w:val="de-DE"/>
              </w:rPr>
            </w:pPr>
          </w:p>
        </w:tc>
      </w:tr>
      <w:tr w:rsidR="001E0270" w:rsidRPr="0025392E" w14:paraId="5D9EDC8C" w14:textId="77777777"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97A2308" w14:textId="77777777"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p w14:paraId="327FBD67" w14:textId="77777777" w:rsidR="00E24BC1" w:rsidRDefault="00E24BC1">
      <w:pPr>
        <w:rPr>
          <w:rFonts w:ascii="Arial" w:hAnsi="Arial" w:cs="Arial"/>
          <w:bCs/>
          <w:color w:val="000000"/>
          <w:kern w:val="28"/>
          <w:sz w:val="20"/>
          <w:szCs w:val="20"/>
          <w:lang w:val="de-DE"/>
        </w:rPr>
      </w:pPr>
      <w:r>
        <w:rPr>
          <w:rFonts w:ascii="Arial" w:hAnsi="Arial" w:cs="Arial"/>
          <w:bCs/>
          <w:sz w:val="20"/>
          <w:szCs w:val="20"/>
          <w:lang w:val="de-DE"/>
        </w:rPr>
        <w:br w:type="page"/>
      </w:r>
    </w:p>
    <w:tbl>
      <w:tblPr>
        <w:tblStyle w:val="Tabellenraster"/>
        <w:tblW w:w="10031" w:type="dxa"/>
        <w:tblLayout w:type="fixed"/>
        <w:tblLook w:val="01E0" w:firstRow="1" w:lastRow="1" w:firstColumn="1" w:lastColumn="1" w:noHBand="0" w:noVBand="0"/>
      </w:tblPr>
      <w:tblGrid>
        <w:gridCol w:w="2938"/>
        <w:gridCol w:w="7093"/>
      </w:tblGrid>
      <w:tr w:rsidR="00FD5506" w:rsidRPr="0025392E" w14:paraId="1DD9CD3B" w14:textId="77777777"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1EA63" w14:textId="77777777" w:rsidR="00FD5506" w:rsidRPr="00883007" w:rsidRDefault="00883007" w:rsidP="009101AB">
            <w:pPr>
              <w:rPr>
                <w:rFonts w:ascii="Arial" w:hAnsi="Arial" w:cs="Arial"/>
                <w:b/>
                <w:bCs/>
                <w:color w:val="000000"/>
                <w:lang w:val="de-DE"/>
              </w:rPr>
            </w:pPr>
            <w:r>
              <w:rPr>
                <w:rFonts w:ascii="Arial" w:hAnsi="Arial" w:cs="Arial"/>
                <w:b/>
                <w:bCs/>
                <w:lang w:val="de-DE"/>
              </w:rPr>
              <w:lastRenderedPageBreak/>
              <w:t xml:space="preserve">Bauart </w:t>
            </w:r>
            <w:r w:rsidRPr="00883007">
              <w:rPr>
                <w:rFonts w:ascii="Arial" w:hAnsi="Arial" w:cs="Arial"/>
                <w:b/>
                <w:bCs/>
                <w:lang w:val="de-DE"/>
              </w:rPr>
              <w:t xml:space="preserve">des </w:t>
            </w:r>
            <w:r w:rsidR="009101AB">
              <w:rPr>
                <w:rFonts w:ascii="Arial" w:hAnsi="Arial" w:cs="Arial"/>
                <w:b/>
                <w:bCs/>
                <w:lang w:val="de-DE"/>
              </w:rPr>
              <w:t>Messg</w:t>
            </w:r>
            <w:r w:rsidRPr="00883007">
              <w:rPr>
                <w:rFonts w:ascii="Arial" w:hAnsi="Arial" w:cs="Arial"/>
                <w:b/>
                <w:bCs/>
                <w:lang w:val="de-DE"/>
              </w:rPr>
              <w:t>erätes</w:t>
            </w:r>
            <w:r w:rsidR="00287698">
              <w:rPr>
                <w:rFonts w:ascii="Arial" w:hAnsi="Arial" w:cs="Arial"/>
                <w:b/>
                <w:bCs/>
                <w:lang w:val="de-DE"/>
              </w:rPr>
              <w:t>, der Zusatzeinrichtung</w:t>
            </w:r>
            <w:r w:rsidRPr="00883007">
              <w:rPr>
                <w:rFonts w:ascii="Arial" w:hAnsi="Arial" w:cs="Arial"/>
                <w:b/>
                <w:bCs/>
                <w:lang w:val="de-DE"/>
              </w:rPr>
              <w:t xml:space="preserve"> oder </w:t>
            </w:r>
            <w:r w:rsidR="00F81D08">
              <w:rPr>
                <w:rFonts w:ascii="Arial" w:hAnsi="Arial" w:cs="Arial"/>
                <w:b/>
                <w:bCs/>
                <w:lang w:val="de-DE"/>
              </w:rPr>
              <w:t xml:space="preserve">des </w:t>
            </w:r>
            <w:r w:rsidR="009101AB">
              <w:rPr>
                <w:rFonts w:ascii="Arial" w:hAnsi="Arial" w:cs="Arial"/>
                <w:b/>
                <w:bCs/>
                <w:lang w:val="de-DE"/>
              </w:rPr>
              <w:t>Teilgerätes</w:t>
            </w:r>
          </w:p>
        </w:tc>
      </w:tr>
      <w:tr w:rsidR="00FD5506" w:rsidRPr="0025392E" w14:paraId="4AA015D3" w14:textId="77777777" w:rsidTr="005E6ABE">
        <w:trPr>
          <w:trHeight w:val="340"/>
        </w:trPr>
        <w:tc>
          <w:tcPr>
            <w:tcW w:w="10031" w:type="dxa"/>
            <w:gridSpan w:val="2"/>
            <w:tcBorders>
              <w:top w:val="single" w:sz="4" w:space="0" w:color="auto"/>
              <w:left w:val="single" w:sz="8" w:space="0" w:color="auto"/>
              <w:right w:val="single" w:sz="8" w:space="0" w:color="auto"/>
            </w:tcBorders>
          </w:tcPr>
          <w:p w14:paraId="47A30E2D" w14:textId="71F319D3" w:rsidR="00FD5506" w:rsidRPr="00947D6C" w:rsidRDefault="00E24BC1" w:rsidP="00883007">
            <w:pPr>
              <w:pStyle w:val="Textkrper2"/>
              <w:spacing w:before="120" w:after="60"/>
              <w:ind w:left="284" w:hanging="284"/>
              <w:rPr>
                <w:rFonts w:ascii="Arial" w:hAnsi="Arial" w:cs="Arial"/>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r w:rsidR="00D0374F">
              <w:rPr>
                <w:rFonts w:ascii="Arial" w:hAnsi="Arial" w:cs="Arial"/>
                <w:b/>
                <w:bCs/>
                <w:color w:val="000000" w:themeColor="text1"/>
                <w:sz w:val="20"/>
                <w:szCs w:val="20"/>
                <w:lang w:val="de-DE"/>
              </w:rPr>
              <w:t xml:space="preserve"> </w:t>
            </w:r>
            <w:r w:rsidR="00287698">
              <w:rPr>
                <w:rFonts w:ascii="Arial" w:hAnsi="Arial" w:cs="Arial"/>
                <w:b/>
                <w:bCs/>
                <w:color w:val="000000" w:themeColor="text1"/>
                <w:sz w:val="20"/>
                <w:szCs w:val="20"/>
                <w:lang w:val="de-DE"/>
              </w:rPr>
              <w:t xml:space="preserve">    </w:t>
            </w:r>
            <w:r w:rsidR="00D0374F" w:rsidRPr="00947D6C">
              <w:rPr>
                <w:rFonts w:ascii="Arial" w:hAnsi="Arial" w:cs="Arial"/>
                <w:b/>
                <w:bCs/>
                <w:color w:val="000000" w:themeColor="text1"/>
                <w:sz w:val="20"/>
                <w:szCs w:val="20"/>
                <w:lang w:val="de-DE"/>
              </w:rPr>
              <w:t xml:space="preserve"> </w:t>
            </w:r>
            <w:r w:rsidR="006D46A1" w:rsidRPr="00947D6C">
              <w:rPr>
                <w:rFonts w:ascii="Arial" w:hAnsi="Arial" w:cs="Arial"/>
                <w:color w:val="000000" w:themeColor="text1"/>
                <w:sz w:val="20"/>
                <w:szCs w:val="20"/>
                <w:lang w:val="de-DE"/>
              </w:rPr>
              <w:fldChar w:fldCharType="begin">
                <w:ffData>
                  <w:name w:val=""/>
                  <w:enabled/>
                  <w:calcOnExit w:val="0"/>
                  <w:checkBox>
                    <w:sizeAuto/>
                    <w:default w:val="0"/>
                    <w:checked/>
                  </w:checkBox>
                </w:ffData>
              </w:fldChar>
            </w:r>
            <w:r w:rsidR="00CF45FE" w:rsidRPr="00947D6C">
              <w:rPr>
                <w:rFonts w:ascii="Arial" w:hAnsi="Arial" w:cs="Arial"/>
                <w:color w:val="000000" w:themeColor="text1"/>
                <w:sz w:val="20"/>
                <w:szCs w:val="20"/>
                <w:lang w:val="de-DE"/>
              </w:rPr>
              <w:instrText xml:space="preserve"> FORMCHECKBOX </w:instrText>
            </w:r>
            <w:r w:rsidR="0025392E">
              <w:rPr>
                <w:rFonts w:ascii="Arial" w:hAnsi="Arial" w:cs="Arial"/>
                <w:color w:val="000000" w:themeColor="text1"/>
                <w:sz w:val="20"/>
                <w:szCs w:val="20"/>
                <w:lang w:val="de-DE"/>
              </w:rPr>
            </w:r>
            <w:r w:rsidR="0025392E">
              <w:rPr>
                <w:rFonts w:ascii="Arial" w:hAnsi="Arial" w:cs="Arial"/>
                <w:color w:val="000000" w:themeColor="text1"/>
                <w:sz w:val="20"/>
                <w:szCs w:val="20"/>
                <w:lang w:val="de-DE"/>
              </w:rPr>
              <w:fldChar w:fldCharType="separate"/>
            </w:r>
            <w:r w:rsidR="006D46A1" w:rsidRPr="00947D6C">
              <w:rPr>
                <w:rFonts w:ascii="Arial" w:hAnsi="Arial" w:cs="Arial"/>
                <w:color w:val="000000" w:themeColor="text1"/>
                <w:sz w:val="20"/>
                <w:szCs w:val="20"/>
                <w:lang w:val="de-DE"/>
              </w:rPr>
              <w:fldChar w:fldCharType="end"/>
            </w:r>
            <w:r w:rsidR="00CF45FE" w:rsidRPr="00947D6C">
              <w:rPr>
                <w:rFonts w:ascii="Arial" w:hAnsi="Arial" w:cs="Arial"/>
                <w:color w:val="000000" w:themeColor="text1"/>
                <w:sz w:val="20"/>
                <w:szCs w:val="20"/>
                <w:lang w:val="de-DE"/>
              </w:rPr>
              <w:t xml:space="preserve">  </w:t>
            </w:r>
            <w:r w:rsidR="00CF45FE" w:rsidRPr="00947D6C">
              <w:rPr>
                <w:rFonts w:ascii="Arial" w:hAnsi="Arial" w:cs="Arial"/>
                <w:b/>
                <w:bCs/>
                <w:color w:val="000000" w:themeColor="text1"/>
                <w:sz w:val="20"/>
                <w:szCs w:val="20"/>
                <w:lang w:val="de-DE"/>
              </w:rPr>
              <w:t xml:space="preserve">des </w:t>
            </w:r>
            <w:r w:rsidR="009101AB">
              <w:rPr>
                <w:rFonts w:ascii="Arial" w:hAnsi="Arial" w:cs="Arial"/>
                <w:b/>
                <w:bCs/>
                <w:color w:val="000000" w:themeColor="text1"/>
                <w:sz w:val="20"/>
                <w:szCs w:val="20"/>
                <w:lang w:val="de-DE"/>
              </w:rPr>
              <w:t>Messg</w:t>
            </w:r>
            <w:r w:rsidR="00883007" w:rsidRPr="00947D6C">
              <w:rPr>
                <w:rFonts w:ascii="Arial" w:hAnsi="Arial" w:cs="Arial"/>
                <w:b/>
                <w:bCs/>
                <w:color w:val="000000" w:themeColor="text1"/>
                <w:sz w:val="20"/>
                <w:szCs w:val="20"/>
                <w:lang w:val="de-DE"/>
              </w:rPr>
              <w:t>erätes</w:t>
            </w:r>
            <w:r w:rsidR="00287698">
              <w:rPr>
                <w:rFonts w:ascii="Arial" w:hAnsi="Arial" w:cs="Arial"/>
                <w:b/>
                <w:bCs/>
                <w:color w:val="000000" w:themeColor="text1"/>
                <w:sz w:val="20"/>
                <w:szCs w:val="20"/>
                <w:lang w:val="de-DE"/>
              </w:rPr>
              <w:t xml:space="preserve">    </w:t>
            </w:r>
            <w:r w:rsidR="00287698" w:rsidRPr="00947D6C">
              <w:rPr>
                <w:rFonts w:ascii="Arial" w:hAnsi="Arial" w:cs="Arial"/>
                <w:b/>
                <w:bCs/>
                <w:color w:val="000000" w:themeColor="text1"/>
                <w:sz w:val="20"/>
                <w:szCs w:val="20"/>
                <w:lang w:val="de-DE"/>
              </w:rPr>
              <w:t xml:space="preserve"> </w:t>
            </w:r>
            <w:r w:rsidR="006D46A1"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287698" w:rsidRPr="00947D6C">
              <w:rPr>
                <w:rFonts w:ascii="Arial" w:hAnsi="Arial" w:cs="Arial"/>
                <w:color w:val="000000" w:themeColor="text1"/>
                <w:sz w:val="20"/>
                <w:szCs w:val="20"/>
                <w:lang w:val="de-DE"/>
              </w:rPr>
              <w:instrText xml:space="preserve"> FORMCHECKBOX </w:instrText>
            </w:r>
            <w:r w:rsidR="0025392E">
              <w:rPr>
                <w:rFonts w:ascii="Arial" w:hAnsi="Arial" w:cs="Arial"/>
                <w:color w:val="000000" w:themeColor="text1"/>
                <w:sz w:val="20"/>
                <w:szCs w:val="20"/>
                <w:lang w:val="de-DE"/>
              </w:rPr>
            </w:r>
            <w:r w:rsidR="0025392E">
              <w:rPr>
                <w:rFonts w:ascii="Arial" w:hAnsi="Arial" w:cs="Arial"/>
                <w:color w:val="000000" w:themeColor="text1"/>
                <w:sz w:val="20"/>
                <w:szCs w:val="20"/>
                <w:lang w:val="de-DE"/>
              </w:rPr>
              <w:fldChar w:fldCharType="separate"/>
            </w:r>
            <w:r w:rsidR="006D46A1" w:rsidRPr="00947D6C">
              <w:rPr>
                <w:rFonts w:ascii="Arial" w:hAnsi="Arial" w:cs="Arial"/>
                <w:color w:val="000000" w:themeColor="text1"/>
                <w:sz w:val="20"/>
                <w:szCs w:val="20"/>
                <w:lang w:val="de-DE"/>
              </w:rPr>
              <w:fldChar w:fldCharType="end"/>
            </w:r>
            <w:r w:rsidR="00287698" w:rsidRPr="00947D6C">
              <w:rPr>
                <w:rFonts w:ascii="Arial" w:hAnsi="Arial" w:cs="Arial"/>
                <w:color w:val="000000" w:themeColor="text1"/>
                <w:sz w:val="20"/>
                <w:szCs w:val="20"/>
                <w:lang w:val="de-DE"/>
              </w:rPr>
              <w:t xml:space="preserve">  </w:t>
            </w:r>
            <w:r w:rsidR="00287698" w:rsidRPr="00947D6C">
              <w:rPr>
                <w:rFonts w:ascii="Arial" w:hAnsi="Arial" w:cs="Arial"/>
                <w:b/>
                <w:color w:val="000000" w:themeColor="text1"/>
                <w:sz w:val="20"/>
                <w:szCs w:val="20"/>
                <w:lang w:val="de-DE"/>
              </w:rPr>
              <w:t>de</w:t>
            </w:r>
            <w:r w:rsidR="00287698">
              <w:rPr>
                <w:rFonts w:ascii="Arial" w:hAnsi="Arial" w:cs="Arial"/>
                <w:b/>
                <w:color w:val="000000" w:themeColor="text1"/>
                <w:sz w:val="20"/>
                <w:szCs w:val="20"/>
                <w:lang w:val="de-DE"/>
              </w:rPr>
              <w:t>r</w:t>
            </w:r>
            <w:r w:rsidR="00287698" w:rsidRPr="00947D6C">
              <w:rPr>
                <w:rFonts w:ascii="Arial" w:hAnsi="Arial" w:cs="Arial"/>
                <w:b/>
                <w:color w:val="000000" w:themeColor="text1"/>
                <w:sz w:val="20"/>
                <w:szCs w:val="20"/>
                <w:lang w:val="de-DE"/>
              </w:rPr>
              <w:t xml:space="preserve"> </w:t>
            </w:r>
            <w:r w:rsidR="00287698">
              <w:rPr>
                <w:rFonts w:ascii="Arial" w:hAnsi="Arial" w:cs="Arial"/>
                <w:b/>
                <w:bCs/>
                <w:color w:val="000000" w:themeColor="text1"/>
                <w:sz w:val="20"/>
                <w:szCs w:val="20"/>
                <w:lang w:val="de-DE"/>
              </w:rPr>
              <w:t>Zusatzeinrichtung</w:t>
            </w:r>
            <w:r w:rsidR="00D0374F">
              <w:rPr>
                <w:rFonts w:ascii="Arial" w:hAnsi="Arial" w:cs="Arial"/>
                <w:b/>
                <w:bCs/>
                <w:color w:val="000000" w:themeColor="text1"/>
                <w:sz w:val="20"/>
                <w:szCs w:val="20"/>
                <w:lang w:val="de-DE"/>
              </w:rPr>
              <w:t xml:space="preserve">  </w:t>
            </w:r>
            <w:r w:rsidR="00287698">
              <w:rPr>
                <w:rFonts w:ascii="Arial" w:hAnsi="Arial" w:cs="Arial"/>
                <w:b/>
                <w:bCs/>
                <w:color w:val="000000" w:themeColor="text1"/>
                <w:sz w:val="20"/>
                <w:szCs w:val="20"/>
                <w:lang w:val="de-DE"/>
              </w:rPr>
              <w:t xml:space="preserve">  </w:t>
            </w:r>
            <w:r w:rsidR="00D0374F">
              <w:rPr>
                <w:rFonts w:ascii="Arial" w:hAnsi="Arial" w:cs="Arial"/>
                <w:b/>
                <w:bCs/>
                <w:color w:val="000000" w:themeColor="text1"/>
                <w:sz w:val="20"/>
                <w:szCs w:val="20"/>
                <w:lang w:val="de-DE"/>
              </w:rPr>
              <w:t xml:space="preserve"> </w:t>
            </w:r>
            <w:r w:rsidR="00883007" w:rsidRPr="00947D6C">
              <w:rPr>
                <w:rFonts w:ascii="Arial" w:hAnsi="Arial" w:cs="Arial"/>
                <w:b/>
                <w:bCs/>
                <w:color w:val="000000" w:themeColor="text1"/>
                <w:sz w:val="20"/>
                <w:szCs w:val="20"/>
                <w:lang w:val="de-DE"/>
              </w:rPr>
              <w:t xml:space="preserve"> </w:t>
            </w:r>
            <w:r w:rsidR="00CF45FE" w:rsidRPr="00947D6C">
              <w:rPr>
                <w:rFonts w:ascii="Arial" w:hAnsi="Arial" w:cs="Arial"/>
                <w:b/>
                <w:bCs/>
                <w:color w:val="000000" w:themeColor="text1"/>
                <w:sz w:val="20"/>
                <w:szCs w:val="20"/>
                <w:lang w:val="de-DE"/>
              </w:rPr>
              <w:t xml:space="preserve"> </w:t>
            </w:r>
            <w:r w:rsidR="006D46A1"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F45FE" w:rsidRPr="00947D6C">
              <w:rPr>
                <w:rFonts w:ascii="Arial" w:hAnsi="Arial" w:cs="Arial"/>
                <w:color w:val="000000" w:themeColor="text1"/>
                <w:sz w:val="20"/>
                <w:szCs w:val="20"/>
                <w:lang w:val="de-DE"/>
              </w:rPr>
              <w:instrText xml:space="preserve"> FORMCHECKBOX </w:instrText>
            </w:r>
            <w:r w:rsidR="0025392E">
              <w:rPr>
                <w:rFonts w:ascii="Arial" w:hAnsi="Arial" w:cs="Arial"/>
                <w:color w:val="000000" w:themeColor="text1"/>
                <w:sz w:val="20"/>
                <w:szCs w:val="20"/>
                <w:lang w:val="de-DE"/>
              </w:rPr>
            </w:r>
            <w:r w:rsidR="0025392E">
              <w:rPr>
                <w:rFonts w:ascii="Arial" w:hAnsi="Arial" w:cs="Arial"/>
                <w:color w:val="000000" w:themeColor="text1"/>
                <w:sz w:val="20"/>
                <w:szCs w:val="20"/>
                <w:lang w:val="de-DE"/>
              </w:rPr>
              <w:fldChar w:fldCharType="separate"/>
            </w:r>
            <w:r w:rsidR="006D46A1" w:rsidRPr="00947D6C">
              <w:rPr>
                <w:rFonts w:ascii="Arial" w:hAnsi="Arial" w:cs="Arial"/>
                <w:color w:val="000000" w:themeColor="text1"/>
                <w:sz w:val="20"/>
                <w:szCs w:val="20"/>
                <w:lang w:val="de-DE"/>
              </w:rPr>
              <w:fldChar w:fldCharType="end"/>
            </w:r>
            <w:r w:rsidR="00CF45FE" w:rsidRPr="00947D6C">
              <w:rPr>
                <w:rFonts w:ascii="Arial" w:hAnsi="Arial" w:cs="Arial"/>
                <w:color w:val="000000" w:themeColor="text1"/>
                <w:sz w:val="20"/>
                <w:szCs w:val="20"/>
                <w:lang w:val="de-DE"/>
              </w:rPr>
              <w:t xml:space="preserve">  </w:t>
            </w:r>
            <w:r w:rsidR="00CF45FE" w:rsidRPr="00947D6C">
              <w:rPr>
                <w:rFonts w:ascii="Arial" w:hAnsi="Arial" w:cs="Arial"/>
                <w:b/>
                <w:color w:val="000000" w:themeColor="text1"/>
                <w:sz w:val="20"/>
                <w:szCs w:val="20"/>
                <w:lang w:val="de-DE"/>
              </w:rPr>
              <w:t xml:space="preserve">des </w:t>
            </w:r>
            <w:r w:rsidR="009101AB">
              <w:rPr>
                <w:rFonts w:ascii="Arial" w:hAnsi="Arial" w:cs="Arial"/>
                <w:b/>
                <w:bCs/>
                <w:color w:val="000000" w:themeColor="text1"/>
                <w:sz w:val="20"/>
                <w:szCs w:val="20"/>
                <w:lang w:val="de-DE"/>
              </w:rPr>
              <w:t>Teilgeräte</w:t>
            </w:r>
            <w:r w:rsidR="00883007" w:rsidRPr="00947D6C">
              <w:rPr>
                <w:rFonts w:ascii="Arial" w:hAnsi="Arial" w:cs="Arial"/>
                <w:b/>
                <w:bCs/>
                <w:color w:val="000000" w:themeColor="text1"/>
                <w:sz w:val="20"/>
                <w:szCs w:val="20"/>
                <w:lang w:val="de-DE"/>
              </w:rPr>
              <w:t>s</w:t>
            </w:r>
          </w:p>
          <w:p w14:paraId="5563A199" w14:textId="77777777" w:rsidR="00883007" w:rsidRPr="00947D6C" w:rsidRDefault="00883007" w:rsidP="0079126A">
            <w:pPr>
              <w:tabs>
                <w:tab w:val="left" w:pos="2903"/>
              </w:tabs>
              <w:spacing w:before="120"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Bezeichnung</w:t>
            </w:r>
            <w:r w:rsidR="0079126A">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6D46A1"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6D46A1" w:rsidRPr="00947D6C">
              <w:rPr>
                <w:rFonts w:ascii="Arial" w:hAnsi="Arial" w:cs="Arial"/>
                <w:color w:val="000000" w:themeColor="text1"/>
                <w:sz w:val="20"/>
                <w:szCs w:val="20"/>
                <w:lang w:val="de-DE"/>
              </w:rPr>
            </w:r>
            <w:r w:rsidR="006D46A1"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6D46A1" w:rsidRPr="00947D6C">
              <w:rPr>
                <w:rFonts w:ascii="Arial" w:hAnsi="Arial" w:cs="Arial"/>
                <w:color w:val="000000" w:themeColor="text1"/>
                <w:sz w:val="20"/>
                <w:szCs w:val="20"/>
                <w:lang w:val="de-DE"/>
              </w:rPr>
              <w:fldChar w:fldCharType="end"/>
            </w:r>
          </w:p>
          <w:p w14:paraId="6A3B4ED5" w14:textId="77777777" w:rsidR="00883007" w:rsidRPr="0079126A" w:rsidRDefault="00FD5506" w:rsidP="0079126A">
            <w:pPr>
              <w:tabs>
                <w:tab w:val="left" w:pos="2903"/>
              </w:tabs>
              <w:spacing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Typ(en):</w:t>
            </w:r>
            <w:r w:rsidRPr="00947D6C">
              <w:rPr>
                <w:rFonts w:ascii="Arial" w:hAnsi="Arial" w:cs="Arial"/>
                <w:b/>
                <w:bCs/>
                <w:color w:val="000000" w:themeColor="text1"/>
                <w:kern w:val="28"/>
                <w:sz w:val="20"/>
                <w:szCs w:val="20"/>
                <w:lang w:val="de-DE"/>
              </w:rPr>
              <w:tab/>
            </w:r>
            <w:r w:rsidR="006D46A1"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6D46A1" w:rsidRPr="00947D6C">
              <w:rPr>
                <w:rFonts w:ascii="Arial" w:hAnsi="Arial" w:cs="Arial"/>
                <w:color w:val="000000" w:themeColor="text1"/>
                <w:sz w:val="20"/>
                <w:szCs w:val="20"/>
                <w:lang w:val="de-DE"/>
              </w:rPr>
            </w:r>
            <w:r w:rsidR="006D46A1"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6D46A1" w:rsidRPr="00947D6C">
              <w:rPr>
                <w:rFonts w:ascii="Arial" w:hAnsi="Arial" w:cs="Arial"/>
                <w:color w:val="000000" w:themeColor="text1"/>
                <w:sz w:val="20"/>
                <w:szCs w:val="20"/>
                <w:lang w:val="de-DE"/>
              </w:rPr>
              <w:fldChar w:fldCharType="end"/>
            </w:r>
          </w:p>
          <w:p w14:paraId="004C42EF" w14:textId="77777777" w:rsidR="00FD5506" w:rsidRPr="00947D6C" w:rsidRDefault="0056288D" w:rsidP="00883007">
            <w:pPr>
              <w:tabs>
                <w:tab w:val="left" w:pos="2903"/>
              </w:tabs>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6D46A1"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6D46A1" w:rsidRPr="00947D6C">
              <w:rPr>
                <w:rFonts w:ascii="Arial" w:hAnsi="Arial" w:cs="Arial"/>
                <w:color w:val="000000" w:themeColor="text1"/>
                <w:sz w:val="20"/>
                <w:szCs w:val="20"/>
                <w:lang w:val="de-DE"/>
              </w:rPr>
            </w:r>
            <w:r w:rsidR="006D46A1"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6D46A1" w:rsidRPr="00947D6C">
              <w:rPr>
                <w:rFonts w:ascii="Arial" w:hAnsi="Arial" w:cs="Arial"/>
                <w:color w:val="000000" w:themeColor="text1"/>
                <w:sz w:val="20"/>
                <w:szCs w:val="20"/>
                <w:lang w:val="de-DE"/>
              </w:rPr>
              <w:fldChar w:fldCharType="end"/>
            </w:r>
          </w:p>
          <w:p w14:paraId="08B0807A" w14:textId="77777777" w:rsidR="00FD5506" w:rsidRPr="00947D6C" w:rsidRDefault="00FD5506" w:rsidP="00883007">
            <w:pPr>
              <w:tabs>
                <w:tab w:val="left" w:pos="2903"/>
              </w:tabs>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6D46A1"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6D46A1" w:rsidRPr="00947D6C">
              <w:rPr>
                <w:rFonts w:ascii="Arial" w:hAnsi="Arial" w:cs="Arial"/>
                <w:color w:val="000000" w:themeColor="text1"/>
                <w:sz w:val="20"/>
                <w:szCs w:val="20"/>
                <w:lang w:val="de-DE"/>
              </w:rPr>
            </w:r>
            <w:r w:rsidR="006D46A1"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6D46A1" w:rsidRPr="00947D6C">
              <w:rPr>
                <w:rFonts w:ascii="Arial" w:hAnsi="Arial" w:cs="Arial"/>
                <w:color w:val="000000" w:themeColor="text1"/>
                <w:sz w:val="20"/>
                <w:szCs w:val="20"/>
                <w:lang w:val="de-DE"/>
              </w:rPr>
              <w:fldChar w:fldCharType="end"/>
            </w:r>
          </w:p>
          <w:p w14:paraId="763D7DE4" w14:textId="77777777" w:rsidR="00490FCD" w:rsidRPr="00947D6C" w:rsidRDefault="00490FCD" w:rsidP="00883007">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6D46A1"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6D46A1" w:rsidRPr="00947D6C">
              <w:rPr>
                <w:rFonts w:ascii="Arial" w:hAnsi="Arial" w:cs="Arial"/>
                <w:color w:val="000000" w:themeColor="text1"/>
                <w:sz w:val="20"/>
                <w:szCs w:val="20"/>
                <w:lang w:val="de-DE"/>
              </w:rPr>
            </w:r>
            <w:r w:rsidR="006D46A1"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6D46A1" w:rsidRPr="00947D6C">
              <w:rPr>
                <w:rFonts w:ascii="Arial" w:hAnsi="Arial" w:cs="Arial"/>
                <w:color w:val="000000" w:themeColor="text1"/>
                <w:sz w:val="20"/>
                <w:szCs w:val="20"/>
                <w:lang w:val="de-DE"/>
              </w:rPr>
              <w:fldChar w:fldCharType="end"/>
            </w:r>
          </w:p>
          <w:p w14:paraId="30139D8A" w14:textId="77777777" w:rsidR="00FD5506" w:rsidRPr="00947D6C" w:rsidRDefault="00490FCD" w:rsidP="0079126A">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6D46A1"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6D46A1" w:rsidRPr="00947D6C">
              <w:rPr>
                <w:rFonts w:ascii="Arial" w:hAnsi="Arial" w:cs="Arial"/>
                <w:color w:val="000000" w:themeColor="text1"/>
                <w:sz w:val="20"/>
                <w:szCs w:val="20"/>
                <w:lang w:val="de-DE"/>
              </w:rPr>
            </w:r>
            <w:r w:rsidR="006D46A1"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6D46A1" w:rsidRPr="00947D6C">
              <w:rPr>
                <w:rFonts w:ascii="Arial" w:hAnsi="Arial" w:cs="Arial"/>
                <w:color w:val="000000" w:themeColor="text1"/>
                <w:sz w:val="20"/>
                <w:szCs w:val="20"/>
                <w:lang w:val="de-DE"/>
              </w:rPr>
              <w:fldChar w:fldCharType="end"/>
            </w:r>
          </w:p>
          <w:p w14:paraId="7B8F7C4A" w14:textId="77777777" w:rsidR="00FD5506" w:rsidRPr="00947D6C" w:rsidRDefault="00FD5506" w:rsidP="000F3BFF">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0079126A">
              <w:rPr>
                <w:rFonts w:ascii="Arial" w:hAnsi="Arial" w:cs="Arial"/>
                <w:i/>
                <w:color w:val="000000" w:themeColor="text1"/>
                <w:sz w:val="18"/>
                <w:szCs w:val="18"/>
                <w:lang w:val="de-DE"/>
              </w:rPr>
              <w:t>S</w:t>
            </w:r>
            <w:r w:rsidRPr="00947D6C">
              <w:rPr>
                <w:rFonts w:ascii="Arial" w:hAnsi="Arial" w:cs="Arial"/>
                <w:i/>
                <w:color w:val="000000" w:themeColor="text1"/>
                <w:sz w:val="18"/>
                <w:szCs w:val="18"/>
                <w:lang w:val="de-DE"/>
              </w:rPr>
              <w:t>ollte der Platz nicht ausreichen, fügen Sie bitte Anlagen bei</w:t>
            </w:r>
            <w:r w:rsidR="0079126A">
              <w:rPr>
                <w:rFonts w:ascii="Arial" w:hAnsi="Arial" w:cs="Arial"/>
                <w:i/>
                <w:color w:val="000000" w:themeColor="text1"/>
                <w:sz w:val="18"/>
                <w:szCs w:val="18"/>
                <w:lang w:val="de-DE"/>
              </w:rPr>
              <w:t>.</w:t>
            </w:r>
            <w:r w:rsidRPr="00947D6C">
              <w:rPr>
                <w:rFonts w:ascii="Arial" w:hAnsi="Arial" w:cs="Arial"/>
                <w:bCs/>
                <w:i/>
                <w:color w:val="000000" w:themeColor="text1"/>
                <w:kern w:val="28"/>
                <w:sz w:val="18"/>
                <w:szCs w:val="18"/>
                <w:lang w:val="de-DE"/>
              </w:rPr>
              <w:t>)</w:t>
            </w:r>
          </w:p>
        </w:tc>
      </w:tr>
      <w:tr w:rsidR="006D0E7A" w:rsidRPr="00287698" w14:paraId="0437E03F" w14:textId="77777777" w:rsidTr="005E6ABE">
        <w:tc>
          <w:tcPr>
            <w:tcW w:w="10031" w:type="dxa"/>
            <w:gridSpan w:val="2"/>
            <w:tcBorders>
              <w:left w:val="single" w:sz="8" w:space="0" w:color="auto"/>
              <w:bottom w:val="nil"/>
              <w:right w:val="single" w:sz="8" w:space="0" w:color="auto"/>
            </w:tcBorders>
          </w:tcPr>
          <w:p w14:paraId="7A720BB4" w14:textId="77777777" w:rsidR="006D0E7A" w:rsidRPr="005E6ABE" w:rsidRDefault="0039544C" w:rsidP="00287698">
            <w:pPr>
              <w:spacing w:before="120" w:after="120"/>
              <w:ind w:left="284" w:hanging="284"/>
              <w:rPr>
                <w:rFonts w:ascii="Arial" w:hAnsi="Arial" w:cs="Arial"/>
                <w:bCs/>
                <w:i/>
                <w:sz w:val="18"/>
                <w:szCs w:val="18"/>
                <w:lang w:val="de-DE"/>
              </w:rPr>
            </w:pPr>
            <w:r>
              <w:rPr>
                <w:rFonts w:ascii="Arial" w:hAnsi="Arial" w:cs="Arial"/>
                <w:b/>
                <w:bCs/>
                <w:sz w:val="20"/>
                <w:szCs w:val="20"/>
                <w:lang w:val="de-DE"/>
              </w:rPr>
              <w:t>2</w:t>
            </w:r>
            <w:r w:rsidR="006D0E7A">
              <w:rPr>
                <w:rFonts w:ascii="Arial" w:hAnsi="Arial" w:cs="Arial"/>
                <w:b/>
                <w:bCs/>
                <w:sz w:val="20"/>
                <w:szCs w:val="20"/>
                <w:lang w:val="de-DE"/>
              </w:rPr>
              <w:t xml:space="preserve">. </w:t>
            </w:r>
            <w:r w:rsidR="005E6ABE" w:rsidRPr="005E6ABE">
              <w:rPr>
                <w:rFonts w:ascii="Arial" w:hAnsi="Arial" w:cs="Arial"/>
                <w:b/>
                <w:bCs/>
                <w:sz w:val="20"/>
                <w:szCs w:val="20"/>
                <w:lang w:val="de-DE"/>
              </w:rPr>
              <w:t>Geräteart</w:t>
            </w:r>
            <w:r>
              <w:rPr>
                <w:rFonts w:ascii="Arial" w:hAnsi="Arial" w:cs="Arial"/>
                <w:bCs/>
                <w:i/>
                <w:sz w:val="18"/>
                <w:szCs w:val="18"/>
                <w:lang w:val="de-DE"/>
              </w:rPr>
              <w:t xml:space="preserve"> (siehe </w:t>
            </w:r>
            <w:r w:rsidR="00287698">
              <w:rPr>
                <w:rFonts w:ascii="Arial" w:hAnsi="Arial" w:cs="Arial"/>
                <w:bCs/>
                <w:i/>
                <w:sz w:val="18"/>
                <w:szCs w:val="18"/>
                <w:lang w:val="de-DE"/>
              </w:rPr>
              <w:t>Geräteliste)</w:t>
            </w:r>
          </w:p>
        </w:tc>
      </w:tr>
      <w:tr w:rsidR="005E6ABE" w:rsidRPr="006D0E7A" w14:paraId="576ED89A" w14:textId="77777777" w:rsidTr="005E6ABE">
        <w:tc>
          <w:tcPr>
            <w:tcW w:w="2938" w:type="dxa"/>
            <w:tcBorders>
              <w:top w:val="nil"/>
              <w:left w:val="single" w:sz="8" w:space="0" w:color="auto"/>
              <w:right w:val="nil"/>
            </w:tcBorders>
          </w:tcPr>
          <w:p w14:paraId="6EA27B12" w14:textId="1D5A7EC5" w:rsidR="005E6ABE" w:rsidRPr="009F6BA2" w:rsidRDefault="009F6BA2" w:rsidP="006D0E7A">
            <w:pPr>
              <w:spacing w:before="120" w:after="120"/>
              <w:ind w:left="284" w:hanging="284"/>
              <w:rPr>
                <w:rFonts w:ascii="Arial" w:hAnsi="Arial" w:cs="Arial"/>
                <w:sz w:val="20"/>
                <w:szCs w:val="20"/>
                <w:lang w:val="de-DE"/>
              </w:rPr>
            </w:pPr>
            <w:r w:rsidRPr="009F6BA2">
              <w:rPr>
                <w:rFonts w:ascii="Arial" w:hAnsi="Arial" w:cs="Arial"/>
                <w:sz w:val="20"/>
                <w:szCs w:val="20"/>
                <w:lang w:val="de-DE"/>
              </w:rPr>
              <w:t>10.1 Brennwertmessgerät</w:t>
            </w:r>
          </w:p>
        </w:tc>
        <w:tc>
          <w:tcPr>
            <w:tcW w:w="7093" w:type="dxa"/>
            <w:tcBorders>
              <w:top w:val="nil"/>
              <w:left w:val="nil"/>
              <w:right w:val="single" w:sz="8" w:space="0" w:color="auto"/>
            </w:tcBorders>
          </w:tcPr>
          <w:p w14:paraId="6A58457E" w14:textId="79ACE8D1" w:rsidR="005E6ABE" w:rsidRPr="009F6BA2" w:rsidRDefault="009F6BA2" w:rsidP="00D80863">
            <w:pPr>
              <w:spacing w:before="120" w:after="120"/>
              <w:ind w:left="284" w:hanging="284"/>
              <w:rPr>
                <w:rFonts w:ascii="Arial" w:hAnsi="Arial" w:cs="Arial"/>
                <w:sz w:val="20"/>
                <w:szCs w:val="20"/>
                <w:lang w:val="de-DE"/>
              </w:rPr>
            </w:pPr>
            <w:r w:rsidRPr="009F6BA2">
              <w:rPr>
                <w:rFonts w:ascii="Arial" w:hAnsi="Arial" w:cs="Arial"/>
                <w:sz w:val="20"/>
                <w:szCs w:val="20"/>
                <w:lang w:val="de-DE"/>
              </w:rPr>
              <w:t>10.3 Gasbeschaffenheitsmessgerät</w:t>
            </w:r>
          </w:p>
        </w:tc>
      </w:tr>
      <w:tr w:rsidR="0039544C" w:rsidRPr="00FD5506" w14:paraId="126DAC4B" w14:textId="77777777" w:rsidTr="00F5079E">
        <w:tc>
          <w:tcPr>
            <w:tcW w:w="10031" w:type="dxa"/>
            <w:gridSpan w:val="2"/>
            <w:tcBorders>
              <w:left w:val="single" w:sz="8" w:space="0" w:color="auto"/>
              <w:bottom w:val="single" w:sz="4" w:space="0" w:color="auto"/>
              <w:right w:val="single" w:sz="8" w:space="0" w:color="auto"/>
            </w:tcBorders>
          </w:tcPr>
          <w:p w14:paraId="52786004" w14:textId="77777777" w:rsidR="0039544C" w:rsidRPr="00FD5506" w:rsidRDefault="0039544C" w:rsidP="00F5079E">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Pr="00FD5506">
              <w:rPr>
                <w:rFonts w:ascii="Arial" w:hAnsi="Arial" w:cs="Arial"/>
                <w:b/>
                <w:bCs/>
                <w:sz w:val="20"/>
                <w:szCs w:val="20"/>
                <w:lang w:val="de-DE"/>
              </w:rPr>
              <w:t xml:space="preserve">. </w:t>
            </w:r>
            <w:r w:rsidR="0079126A">
              <w:rPr>
                <w:rFonts w:ascii="Arial" w:hAnsi="Arial" w:cs="Arial"/>
                <w:b/>
                <w:bCs/>
                <w:sz w:val="20"/>
                <w:szCs w:val="20"/>
                <w:lang w:val="de-DE"/>
              </w:rPr>
              <w:t>t</w:t>
            </w:r>
            <w:r w:rsidR="00B368F9">
              <w:rPr>
                <w:rFonts w:ascii="Arial" w:hAnsi="Arial" w:cs="Arial"/>
                <w:b/>
                <w:bCs/>
                <w:sz w:val="20"/>
                <w:szCs w:val="20"/>
                <w:lang w:val="de-DE"/>
              </w:rPr>
              <w:t>echnische S</w:t>
            </w:r>
            <w:r>
              <w:rPr>
                <w:rFonts w:ascii="Arial" w:hAnsi="Arial" w:cs="Arial"/>
                <w:b/>
                <w:bCs/>
                <w:sz w:val="20"/>
                <w:szCs w:val="20"/>
                <w:lang w:val="de-DE"/>
              </w:rPr>
              <w:t>pezifikation</w:t>
            </w:r>
            <w:r w:rsidR="00B368F9">
              <w:rPr>
                <w:rFonts w:ascii="Arial" w:hAnsi="Arial" w:cs="Arial"/>
                <w:b/>
                <w:bCs/>
                <w:sz w:val="20"/>
                <w:szCs w:val="20"/>
                <w:lang w:val="de-DE"/>
              </w:rPr>
              <w:t>en</w:t>
            </w:r>
            <w:r>
              <w:rPr>
                <w:rFonts w:ascii="Arial" w:hAnsi="Arial" w:cs="Arial"/>
                <w:b/>
                <w:bCs/>
                <w:sz w:val="20"/>
                <w:szCs w:val="20"/>
                <w:lang w:val="de-DE"/>
              </w:rPr>
              <w:t xml:space="preserve"> </w:t>
            </w:r>
            <w:r w:rsidR="00E262B0">
              <w:rPr>
                <w:rFonts w:ascii="Arial" w:hAnsi="Arial" w:cs="Arial"/>
                <w:bCs/>
                <w:i/>
                <w:sz w:val="18"/>
                <w:szCs w:val="18"/>
                <w:lang w:val="de-DE"/>
              </w:rPr>
              <w:t>(</w:t>
            </w:r>
            <w:r w:rsidR="00B368F9">
              <w:rPr>
                <w:rFonts w:ascii="Arial" w:hAnsi="Arial" w:cs="Arial"/>
                <w:bCs/>
                <w:i/>
                <w:sz w:val="18"/>
                <w:szCs w:val="18"/>
                <w:lang w:val="de-DE"/>
              </w:rPr>
              <w:t xml:space="preserve">angewandte Normen oder andere </w:t>
            </w:r>
            <w:r w:rsidR="00287698">
              <w:rPr>
                <w:rFonts w:ascii="Arial" w:hAnsi="Arial" w:cs="Arial"/>
                <w:bCs/>
                <w:i/>
                <w:sz w:val="18"/>
                <w:szCs w:val="18"/>
                <w:lang w:val="de-DE"/>
              </w:rPr>
              <w:t>Regeln</w:t>
            </w:r>
            <w:r w:rsidR="009E22CA">
              <w:rPr>
                <w:rFonts w:ascii="Arial" w:hAnsi="Arial" w:cs="Arial"/>
                <w:bCs/>
                <w:i/>
                <w:sz w:val="18"/>
                <w:szCs w:val="18"/>
                <w:lang w:val="de-DE"/>
              </w:rPr>
              <w:t xml:space="preserve"> – mit Ausgabestand</w:t>
            </w:r>
            <w:r w:rsidRPr="004D491D">
              <w:rPr>
                <w:rFonts w:ascii="Arial" w:hAnsi="Arial" w:cs="Arial"/>
                <w:bCs/>
                <w:i/>
                <w:sz w:val="18"/>
                <w:szCs w:val="18"/>
                <w:lang w:val="de-DE"/>
              </w:rPr>
              <w:t>)</w:t>
            </w:r>
          </w:p>
          <w:p w14:paraId="539A41B2" w14:textId="25B8831E" w:rsidR="002D03F5" w:rsidRPr="002D03F5" w:rsidRDefault="006D46A1" w:rsidP="002D03F5">
            <w:pPr>
              <w:ind w:left="284" w:hanging="284"/>
              <w:rPr>
                <w:rFonts w:ascii="Arial" w:hAnsi="Arial" w:cs="Arial"/>
                <w:noProof/>
                <w:sz w:val="20"/>
                <w:szCs w:val="20"/>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D03F5" w:rsidRPr="002D03F5">
              <w:rPr>
                <w:rFonts w:ascii="Arial" w:hAnsi="Arial" w:cs="Arial"/>
                <w:noProof/>
                <w:sz w:val="20"/>
                <w:szCs w:val="20"/>
                <w:lang w:val="de-DE"/>
              </w:rPr>
              <w:t>−</w:t>
            </w:r>
            <w:r w:rsidR="002D03F5" w:rsidRPr="002D03F5">
              <w:rPr>
                <w:rFonts w:ascii="Arial" w:hAnsi="Arial" w:cs="Arial"/>
                <w:noProof/>
                <w:sz w:val="20"/>
                <w:szCs w:val="20"/>
                <w:lang w:val="de-DE"/>
              </w:rPr>
              <w:tab/>
              <w:t xml:space="preserve">Anlage 7 Abschnitt 6 der Eichordnung in der am 31.12.2014 geltenden Fassung </w:t>
            </w:r>
          </w:p>
          <w:p w14:paraId="5E5787A8" w14:textId="77777777" w:rsidR="001F5FD8"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 xml:space="preserve">Anlage 7 Abschnitt 7 der Eichordnung in der am 31.12.2014 geltenden Fassung </w:t>
            </w:r>
          </w:p>
          <w:p w14:paraId="4FD8FB03" w14:textId="1B1BE855" w:rsidR="001F5FD8" w:rsidRDefault="001F5FD8" w:rsidP="002D03F5">
            <w:pPr>
              <w:ind w:left="284" w:hanging="284"/>
              <w:rPr>
                <w:rFonts w:ascii="Arial" w:hAnsi="Arial" w:cs="Arial"/>
                <w:noProof/>
                <w:sz w:val="20"/>
                <w:szCs w:val="20"/>
                <w:lang w:val="de-DE"/>
              </w:rPr>
            </w:pPr>
            <w:r w:rsidRPr="001F5FD8">
              <w:rPr>
                <w:rFonts w:ascii="Arial" w:hAnsi="Arial" w:cs="Arial"/>
                <w:noProof/>
                <w:sz w:val="20"/>
                <w:szCs w:val="20"/>
                <w:lang w:val="de-DE"/>
              </w:rPr>
              <w:t>−</w:t>
            </w:r>
            <w:r w:rsidRPr="001F5FD8">
              <w:rPr>
                <w:rFonts w:ascii="Arial" w:hAnsi="Arial" w:cs="Arial"/>
                <w:noProof/>
                <w:sz w:val="20"/>
                <w:szCs w:val="20"/>
                <w:lang w:val="de-DE"/>
              </w:rPr>
              <w:tab/>
              <w:t>Anforderungen an Geräte zur Bestimmung der Gasbeschaffenheit“; PTB-Mitteilungen 118 (2008), Heft 1 S. 19</w:t>
            </w:r>
          </w:p>
          <w:p w14:paraId="5E0CC3D2" w14:textId="0576A5BC" w:rsidR="002D03F5" w:rsidRPr="002D03F5" w:rsidRDefault="001F5FD8" w:rsidP="002D03F5">
            <w:pPr>
              <w:ind w:left="284" w:hanging="284"/>
              <w:rPr>
                <w:rFonts w:ascii="Arial" w:hAnsi="Arial" w:cs="Arial"/>
                <w:noProof/>
                <w:sz w:val="20"/>
                <w:szCs w:val="20"/>
                <w:lang w:val="de-DE"/>
              </w:rPr>
            </w:pPr>
            <w:r w:rsidRPr="001F5FD8">
              <w:rPr>
                <w:rFonts w:ascii="Arial" w:hAnsi="Arial" w:cs="Arial"/>
                <w:noProof/>
                <w:sz w:val="20"/>
                <w:szCs w:val="20"/>
                <w:lang w:val="de-DE"/>
              </w:rPr>
              <w:t>−</w:t>
            </w:r>
            <w:r w:rsidRPr="001F5FD8">
              <w:rPr>
                <w:rFonts w:ascii="Arial" w:hAnsi="Arial" w:cs="Arial"/>
                <w:noProof/>
                <w:sz w:val="20"/>
                <w:szCs w:val="20"/>
                <w:lang w:val="de-DE"/>
              </w:rPr>
              <w:tab/>
              <w:t>PTB-Anforderungen 7.61 „Messgeräte für Gas; Brennwertmessgeräte“ (1/1998).</w:t>
            </w:r>
          </w:p>
          <w:p w14:paraId="2AC1405C" w14:textId="6D26D4CC"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 xml:space="preserve">PTB-Anforderungen 7.62 „Messgeräte für Gas; Brennwertmessgeräte, Anforderungen an den Gebrauchsort“ (1/1998). </w:t>
            </w:r>
          </w:p>
          <w:p w14:paraId="52CEC091" w14:textId="4B543DF2"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 xml:space="preserve">PTB-Anforderungen 7.63 „Messgeräte für Gas; Anforderungen an Kalibriergase für Brennwert- und Gasbeschaffenheitsmessgeräte“ (5/2011). </w:t>
            </w:r>
          </w:p>
          <w:p w14:paraId="60BE6EE3" w14:textId="37900F1C"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 xml:space="preserve">PTB-Anforderungen 50.1 „Schnittstellen an Meßgeräten und Zusatzeinrichtungen“ (12/1989). </w:t>
            </w:r>
          </w:p>
          <w:p w14:paraId="04B0F01B" w14:textId="66FCF6DB"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PTB-Anforderungen 50.7 „Anforderungen an elektronische und softwaregesteuerte Messgeräte und Zusatzeinrichtungen für Elektrizität, Gas, Wasser und Wärme“ (4/2002).</w:t>
            </w:r>
          </w:p>
          <w:p w14:paraId="12F7F608" w14:textId="77777777"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 xml:space="preserve">PTB Prüfregeln Band 22 „Elektronische Zusatzeinrichtungen zur Bildung neuer Messwerte für Gas, Wasser und Wärme“. 1. Auflage 1996 </w:t>
            </w:r>
          </w:p>
          <w:p w14:paraId="4DA6498D" w14:textId="77777777"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 xml:space="preserve">PTB Prüfregeln Band 24 „Messgeräte für Gas - Messgeräte für den Kohlenstoffdioxidanteil in Brenngasen“. 1. Auflage 1998 </w:t>
            </w:r>
          </w:p>
          <w:p w14:paraId="7F608C59" w14:textId="77777777"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 xml:space="preserve">PTB Prüfregeln Band 27 „Messgeräte für Gas – Brennwertmessgeräte: Prüfung eichfähiger und nichteichfähiger Brennwertmessgeräte“. 1. Auflage 2001 </w:t>
            </w:r>
          </w:p>
          <w:p w14:paraId="35F52247" w14:textId="77777777"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DIN EN ISO 6976 „Erdgas - Berechnung von Brenn- und Heizwert, Dichte, relativer Dichte und Wobbeindex aus der Zusammensetzung (ISO 6976:2016); Deutsche Fassung EN ISO 6976:2016“ (12/2016)</w:t>
            </w:r>
          </w:p>
          <w:p w14:paraId="1830BFA8" w14:textId="77777777"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 xml:space="preserve">DIN EN ISO 13686 „Erdgas - Bestimmung der Beschaffenheit (ISO 13686:2013); Deutsche Fassung EN ISO 13686:2013“ (12/2013) </w:t>
            </w:r>
          </w:p>
          <w:p w14:paraId="21355CE9" w14:textId="77777777"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 xml:space="preserve">DVGW G 260 „Gasbeschaffenheit“ (3/2013) </w:t>
            </w:r>
          </w:p>
          <w:p w14:paraId="173A180F" w14:textId="630FA990"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 xml:space="preserve">DVGW G 262 „Nutzung von Gasen aus regenerativen Quellen in der öffentlichen Gasversorgung" (9/2011) </w:t>
            </w:r>
          </w:p>
          <w:p w14:paraId="2AB9C0E1" w14:textId="77777777" w:rsidR="002D03F5" w:rsidRPr="002D03F5" w:rsidRDefault="002D03F5" w:rsidP="002D03F5">
            <w:pPr>
              <w:ind w:left="284" w:hanging="284"/>
              <w:rPr>
                <w:rFonts w:ascii="Arial" w:hAnsi="Arial" w:cs="Arial"/>
                <w:noProof/>
                <w:sz w:val="20"/>
                <w:szCs w:val="20"/>
                <w:lang w:val="de-DE"/>
              </w:rPr>
            </w:pPr>
            <w:r w:rsidRPr="002D03F5">
              <w:rPr>
                <w:rFonts w:ascii="Arial" w:hAnsi="Arial" w:cs="Arial"/>
                <w:noProof/>
                <w:sz w:val="20"/>
                <w:szCs w:val="20"/>
                <w:lang w:val="de-DE"/>
              </w:rPr>
              <w:t>−</w:t>
            </w:r>
            <w:r w:rsidRPr="002D03F5">
              <w:rPr>
                <w:rFonts w:ascii="Arial" w:hAnsi="Arial" w:cs="Arial"/>
                <w:noProof/>
                <w:sz w:val="20"/>
                <w:szCs w:val="20"/>
                <w:lang w:val="de-DE"/>
              </w:rPr>
              <w:tab/>
              <w:t xml:space="preserve">WELMEC 7.2 „Softwareleitfaden“ (2015) </w:t>
            </w:r>
          </w:p>
          <w:p w14:paraId="6F084BA6" w14:textId="332951E1" w:rsidR="0039544C" w:rsidRPr="00FD5506" w:rsidRDefault="002D03F5" w:rsidP="002D03F5">
            <w:pPr>
              <w:ind w:left="284" w:hanging="284"/>
              <w:rPr>
                <w:rFonts w:ascii="Arial" w:hAnsi="Arial" w:cs="Arial"/>
                <w:b/>
                <w:bCs/>
                <w:color w:val="000000"/>
                <w:kern w:val="28"/>
                <w:sz w:val="22"/>
                <w:szCs w:val="22"/>
                <w:lang w:val="de-DE"/>
              </w:rPr>
            </w:pPr>
            <w:r w:rsidRPr="002D03F5">
              <w:rPr>
                <w:rFonts w:ascii="Arial" w:hAnsi="Arial" w:cs="Arial"/>
                <w:noProof/>
                <w:sz w:val="20"/>
                <w:szCs w:val="20"/>
                <w:lang w:val="de-DE"/>
              </w:rPr>
              <w:t>−</w:t>
            </w:r>
            <w:r w:rsidRPr="002D03F5">
              <w:rPr>
                <w:rFonts w:ascii="Arial" w:hAnsi="Arial" w:cs="Arial"/>
                <w:noProof/>
                <w:sz w:val="20"/>
                <w:szCs w:val="20"/>
                <w:lang w:val="de-DE"/>
              </w:rPr>
              <w:tab/>
              <w:t>Technische Richtlinien G22 „Regeln für den Übergang der DIN EN ISO 6976 von Ausgabe 2005 zur Ausgabe 2016“. Physikalisch-Technische Bundesanstalt, Braunschweig und Berlin.</w:t>
            </w:r>
            <w:r w:rsidR="006D46A1" w:rsidRPr="00FD5506">
              <w:rPr>
                <w:rFonts w:ascii="Arial" w:hAnsi="Arial" w:cs="Arial"/>
                <w:sz w:val="20"/>
                <w:szCs w:val="20"/>
                <w:lang w:val="de-DE"/>
              </w:rPr>
              <w:fldChar w:fldCharType="end"/>
            </w:r>
          </w:p>
          <w:p w14:paraId="2C4B031C" w14:textId="3B8CFA5B" w:rsidR="00342137" w:rsidRPr="00FD5506" w:rsidRDefault="006D46A1"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D03F5">
              <w:rPr>
                <w:rFonts w:ascii="Arial" w:hAnsi="Arial" w:cs="Arial"/>
                <w:noProof/>
                <w:sz w:val="20"/>
                <w:szCs w:val="20"/>
                <w:lang w:val="de-DE"/>
              </w:rPr>
              <w:t> </w:t>
            </w:r>
            <w:r w:rsidR="002D03F5">
              <w:rPr>
                <w:rFonts w:ascii="Arial" w:hAnsi="Arial" w:cs="Arial"/>
                <w:noProof/>
                <w:sz w:val="20"/>
                <w:szCs w:val="20"/>
                <w:lang w:val="de-DE"/>
              </w:rPr>
              <w:t> </w:t>
            </w:r>
            <w:r w:rsidR="002D03F5">
              <w:rPr>
                <w:rFonts w:ascii="Arial" w:hAnsi="Arial" w:cs="Arial"/>
                <w:noProof/>
                <w:sz w:val="20"/>
                <w:szCs w:val="20"/>
                <w:lang w:val="de-DE"/>
              </w:rPr>
              <w:t> </w:t>
            </w:r>
            <w:r w:rsidR="002D03F5">
              <w:rPr>
                <w:rFonts w:ascii="Arial" w:hAnsi="Arial" w:cs="Arial"/>
                <w:noProof/>
                <w:sz w:val="20"/>
                <w:szCs w:val="20"/>
                <w:lang w:val="de-DE"/>
              </w:rPr>
              <w:t> </w:t>
            </w:r>
            <w:r w:rsidR="002D03F5">
              <w:rPr>
                <w:rFonts w:ascii="Arial" w:hAnsi="Arial" w:cs="Arial"/>
                <w:noProof/>
                <w:sz w:val="20"/>
                <w:szCs w:val="20"/>
                <w:lang w:val="de-DE"/>
              </w:rPr>
              <w:t> </w:t>
            </w:r>
            <w:r w:rsidRPr="00FD5506">
              <w:rPr>
                <w:rFonts w:ascii="Arial" w:hAnsi="Arial" w:cs="Arial"/>
                <w:sz w:val="20"/>
                <w:szCs w:val="20"/>
                <w:lang w:val="de-DE"/>
              </w:rPr>
              <w:fldChar w:fldCharType="end"/>
            </w:r>
          </w:p>
          <w:p w14:paraId="5CD27F62" w14:textId="7D7A674D" w:rsidR="0039544C" w:rsidRPr="0079126A" w:rsidRDefault="006D46A1" w:rsidP="009F6BA2">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25392E" w14:paraId="47944167" w14:textId="77777777" w:rsidTr="005E6ABE">
        <w:tc>
          <w:tcPr>
            <w:tcW w:w="10031" w:type="dxa"/>
            <w:gridSpan w:val="2"/>
            <w:tcBorders>
              <w:left w:val="single" w:sz="8" w:space="0" w:color="auto"/>
              <w:bottom w:val="nil"/>
              <w:right w:val="single" w:sz="8" w:space="0" w:color="auto"/>
            </w:tcBorders>
          </w:tcPr>
          <w:p w14:paraId="14777CFC" w14:textId="77777777" w:rsidR="005E6ABE" w:rsidRPr="00E262B0" w:rsidRDefault="005E6ABE"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4. ggf. Genauigkeitsklasse</w:t>
            </w:r>
            <w:r w:rsidR="00E262B0">
              <w:rPr>
                <w:rFonts w:ascii="Arial" w:hAnsi="Arial" w:cs="Arial"/>
                <w:b/>
                <w:bCs/>
                <w:sz w:val="20"/>
                <w:szCs w:val="20"/>
                <w:lang w:val="de-DE"/>
              </w:rPr>
              <w:t xml:space="preserve"> </w:t>
            </w:r>
            <w:r w:rsidR="00287698">
              <w:rPr>
                <w:rFonts w:ascii="Arial" w:hAnsi="Arial" w:cs="Arial"/>
                <w:bCs/>
                <w:i/>
                <w:sz w:val="18"/>
                <w:szCs w:val="18"/>
                <w:lang w:val="de-DE"/>
              </w:rPr>
              <w:t>(sofern</w:t>
            </w:r>
            <w:r w:rsidR="00E262B0">
              <w:rPr>
                <w:rFonts w:ascii="Arial" w:hAnsi="Arial" w:cs="Arial"/>
                <w:bCs/>
                <w:i/>
                <w:sz w:val="18"/>
                <w:szCs w:val="18"/>
                <w:lang w:val="de-DE"/>
              </w:rPr>
              <w:t xml:space="preserve"> festgelegt)</w:t>
            </w:r>
          </w:p>
          <w:p w14:paraId="47028AD1" w14:textId="3EE7DBE6" w:rsidR="005E6ABE" w:rsidRPr="00FA5AF5" w:rsidRDefault="006D46A1" w:rsidP="00FA5AF5">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D80863" w:rsidRPr="00D80863">
              <w:rPr>
                <w:rFonts w:ascii="Arial" w:hAnsi="Arial" w:cs="Arial"/>
                <w:noProof/>
                <w:sz w:val="20"/>
                <w:szCs w:val="20"/>
                <w:lang w:val="de-DE"/>
              </w:rPr>
              <w:t>Keine festgelegten Klassen, es gelten die Eichfehlergrenzen nach MessEV.</w:t>
            </w:r>
            <w:r w:rsidRPr="00FD5506">
              <w:rPr>
                <w:rFonts w:ascii="Arial" w:hAnsi="Arial" w:cs="Arial"/>
                <w:sz w:val="20"/>
                <w:szCs w:val="20"/>
                <w:lang w:val="de-DE"/>
              </w:rPr>
              <w:fldChar w:fldCharType="end"/>
            </w:r>
          </w:p>
        </w:tc>
      </w:tr>
      <w:tr w:rsidR="005E6ABE" w:rsidRPr="0025392E" w14:paraId="41302EF9" w14:textId="77777777" w:rsidTr="00F5079E">
        <w:tc>
          <w:tcPr>
            <w:tcW w:w="10031" w:type="dxa"/>
            <w:gridSpan w:val="2"/>
            <w:tcBorders>
              <w:left w:val="single" w:sz="8" w:space="0" w:color="auto"/>
              <w:bottom w:val="nil"/>
              <w:right w:val="single" w:sz="8" w:space="0" w:color="auto"/>
            </w:tcBorders>
          </w:tcPr>
          <w:p w14:paraId="1D9DDF37" w14:textId="77777777" w:rsidR="005E6ABE" w:rsidRDefault="0039544C" w:rsidP="00F5079E">
            <w:pPr>
              <w:spacing w:before="120" w:after="120"/>
              <w:ind w:left="284" w:hanging="284"/>
              <w:rPr>
                <w:rFonts w:ascii="Arial" w:hAnsi="Arial" w:cs="Arial"/>
                <w:b/>
                <w:bCs/>
                <w:sz w:val="20"/>
                <w:szCs w:val="20"/>
                <w:lang w:val="de-DE"/>
              </w:rPr>
            </w:pPr>
            <w:r>
              <w:rPr>
                <w:rFonts w:ascii="Arial" w:hAnsi="Arial" w:cs="Arial"/>
                <w:b/>
                <w:bCs/>
                <w:sz w:val="20"/>
                <w:szCs w:val="20"/>
                <w:lang w:val="de-DE"/>
              </w:rPr>
              <w:t>5</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klimatische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FF0FDF">
              <w:rPr>
                <w:rFonts w:ascii="Arial" w:hAnsi="Arial" w:cs="Arial"/>
                <w:bCs/>
                <w:i/>
                <w:sz w:val="18"/>
                <w:szCs w:val="18"/>
                <w:lang w:val="de-DE"/>
              </w:rPr>
              <w:t xml:space="preserve">MessEV Anlage 2, </w:t>
            </w:r>
            <w:r w:rsidR="0079126A">
              <w:rPr>
                <w:rFonts w:ascii="Arial" w:hAnsi="Arial" w:cs="Arial"/>
                <w:bCs/>
                <w:i/>
                <w:sz w:val="18"/>
                <w:szCs w:val="18"/>
                <w:lang w:val="de-DE"/>
              </w:rPr>
              <w:t>Nr.</w:t>
            </w:r>
            <w:r w:rsidR="00FF0FDF">
              <w:rPr>
                <w:rFonts w:ascii="Arial" w:hAnsi="Arial" w:cs="Arial"/>
                <w:bCs/>
                <w:i/>
                <w:sz w:val="18"/>
                <w:szCs w:val="18"/>
                <w:lang w:val="de-DE"/>
              </w:rPr>
              <w:t xml:space="preserve"> 1.2</w:t>
            </w:r>
            <w:r w:rsidR="00BF7E6D" w:rsidRPr="00BF7E6D">
              <w:rPr>
                <w:rFonts w:ascii="Arial" w:hAnsi="Arial" w:cs="Arial"/>
                <w:bCs/>
                <w:i/>
                <w:sz w:val="18"/>
                <w:szCs w:val="18"/>
                <w:lang w:val="de-DE"/>
              </w:rPr>
              <w:t>.1)</w:t>
            </w:r>
          </w:p>
          <w:p w14:paraId="6B612F7D" w14:textId="77777777" w:rsidR="00D80863" w:rsidRPr="00D80863" w:rsidRDefault="006D46A1" w:rsidP="00D80863">
            <w:pPr>
              <w:spacing w:after="120"/>
              <w:ind w:left="284" w:hanging="284"/>
              <w:rPr>
                <w:rFonts w:ascii="Arial" w:hAnsi="Arial" w:cs="Arial"/>
                <w:noProof/>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D80863" w:rsidRPr="00D80863">
              <w:rPr>
                <w:rFonts w:ascii="Arial" w:hAnsi="Arial" w:cs="Arial"/>
                <w:noProof/>
                <w:sz w:val="20"/>
                <w:szCs w:val="20"/>
                <w:lang w:val="de-DE"/>
              </w:rPr>
              <w:t xml:space="preserve">Aufstellungsraum nach PTB-A 7.62: Umgebungstemperatur zwischen +5 und +40°C </w:t>
            </w:r>
          </w:p>
          <w:p w14:paraId="4C890FCE" w14:textId="0A67BF1B" w:rsidR="005E6ABE" w:rsidRPr="00FA5AF5" w:rsidRDefault="00D80863" w:rsidP="00D80863">
            <w:pPr>
              <w:spacing w:after="120"/>
              <w:ind w:left="284" w:hanging="284"/>
              <w:rPr>
                <w:rFonts w:ascii="Arial" w:hAnsi="Arial" w:cs="Arial"/>
                <w:sz w:val="20"/>
                <w:szCs w:val="20"/>
                <w:lang w:val="de-DE"/>
              </w:rPr>
            </w:pPr>
            <w:r w:rsidRPr="00D80863">
              <w:rPr>
                <w:rFonts w:ascii="Arial" w:hAnsi="Arial" w:cs="Arial"/>
                <w:noProof/>
                <w:sz w:val="20"/>
                <w:szCs w:val="20"/>
                <w:lang w:val="de-DE"/>
              </w:rPr>
              <w:t>(Prüfung nach DIN EN 60068-2-1 (1/2008), DIN EN 60068-2-2 (5/2008), DIN EN 60068-2-30 (6/2006))</w:t>
            </w:r>
            <w:r w:rsidR="006D46A1" w:rsidRPr="00FD5506">
              <w:rPr>
                <w:rFonts w:ascii="Arial" w:hAnsi="Arial" w:cs="Arial"/>
                <w:sz w:val="20"/>
                <w:szCs w:val="20"/>
                <w:lang w:val="de-DE"/>
              </w:rPr>
              <w:fldChar w:fldCharType="end"/>
            </w:r>
          </w:p>
        </w:tc>
      </w:tr>
      <w:tr w:rsidR="0039544C" w:rsidRPr="006D0E7A" w14:paraId="6AF206F9" w14:textId="77777777" w:rsidTr="009F6BA2">
        <w:tc>
          <w:tcPr>
            <w:tcW w:w="10031" w:type="dxa"/>
            <w:gridSpan w:val="2"/>
            <w:tcBorders>
              <w:left w:val="single" w:sz="8" w:space="0" w:color="auto"/>
              <w:bottom w:val="single" w:sz="4" w:space="0" w:color="auto"/>
              <w:right w:val="single" w:sz="8" w:space="0" w:color="auto"/>
            </w:tcBorders>
          </w:tcPr>
          <w:p w14:paraId="7086D7D4" w14:textId="77777777" w:rsidR="0039544C" w:rsidRDefault="0039544C" w:rsidP="00F5079E">
            <w:pPr>
              <w:spacing w:before="120" w:after="120"/>
              <w:ind w:left="284" w:hanging="284"/>
              <w:rPr>
                <w:rFonts w:ascii="Arial" w:hAnsi="Arial" w:cs="Arial"/>
                <w:b/>
                <w:bCs/>
                <w:sz w:val="20"/>
                <w:szCs w:val="20"/>
                <w:lang w:val="de-DE"/>
              </w:rPr>
            </w:pPr>
            <w:r>
              <w:rPr>
                <w:rFonts w:ascii="Arial" w:hAnsi="Arial" w:cs="Arial"/>
                <w:b/>
                <w:bCs/>
                <w:sz w:val="20"/>
                <w:szCs w:val="20"/>
                <w:lang w:val="de-DE"/>
              </w:rPr>
              <w:t>6</w:t>
            </w:r>
            <w:r w:rsidR="00BF7E6D">
              <w:rPr>
                <w:rFonts w:ascii="Arial" w:hAnsi="Arial" w:cs="Arial"/>
                <w:b/>
                <w:bCs/>
                <w:sz w:val="20"/>
                <w:szCs w:val="20"/>
                <w:lang w:val="de-DE"/>
              </w:rPr>
              <w:t xml:space="preserve">. mechanische Umgebungsbedingungen </w:t>
            </w:r>
            <w:r w:rsidR="00BF7E6D" w:rsidRPr="00BF7E6D">
              <w:rPr>
                <w:rFonts w:ascii="Arial" w:hAnsi="Arial" w:cs="Arial"/>
                <w:bCs/>
                <w:i/>
                <w:sz w:val="18"/>
                <w:szCs w:val="18"/>
                <w:lang w:val="de-DE"/>
              </w:rPr>
              <w:t>(</w:t>
            </w:r>
            <w:r w:rsidR="00FF0FDF">
              <w:rPr>
                <w:rFonts w:ascii="Arial" w:hAnsi="Arial" w:cs="Arial"/>
                <w:bCs/>
                <w:i/>
                <w:sz w:val="18"/>
                <w:szCs w:val="18"/>
                <w:lang w:val="de-DE"/>
              </w:rPr>
              <w:t xml:space="preserve">entsprechend MessEV Anlage 2, </w:t>
            </w:r>
            <w:r w:rsidR="0079126A">
              <w:rPr>
                <w:rFonts w:ascii="Arial" w:hAnsi="Arial" w:cs="Arial"/>
                <w:bCs/>
                <w:i/>
                <w:sz w:val="18"/>
                <w:szCs w:val="18"/>
                <w:lang w:val="de-DE"/>
              </w:rPr>
              <w:t>Nr.</w:t>
            </w:r>
            <w:r w:rsidR="00FF0FDF">
              <w:rPr>
                <w:rFonts w:ascii="Arial" w:hAnsi="Arial" w:cs="Arial"/>
                <w:bCs/>
                <w:i/>
                <w:sz w:val="18"/>
                <w:szCs w:val="18"/>
                <w:lang w:val="de-DE"/>
              </w:rPr>
              <w:t xml:space="preserve"> 1.2</w:t>
            </w:r>
            <w:r w:rsidR="00FF0FDF" w:rsidRPr="00BF7E6D">
              <w:rPr>
                <w:rFonts w:ascii="Arial" w:hAnsi="Arial" w:cs="Arial"/>
                <w:bCs/>
                <w:i/>
                <w:sz w:val="18"/>
                <w:szCs w:val="18"/>
                <w:lang w:val="de-DE"/>
              </w:rPr>
              <w:t>.</w:t>
            </w:r>
            <w:r w:rsidR="00FF0FDF">
              <w:rPr>
                <w:rFonts w:ascii="Arial" w:hAnsi="Arial" w:cs="Arial"/>
                <w:bCs/>
                <w:i/>
                <w:sz w:val="18"/>
                <w:szCs w:val="18"/>
                <w:lang w:val="de-DE"/>
              </w:rPr>
              <w:t>2)</w:t>
            </w:r>
          </w:p>
          <w:p w14:paraId="0012C3E6" w14:textId="5B7B6DD5" w:rsidR="0039544C" w:rsidRPr="00FA5AF5" w:rsidRDefault="006D46A1" w:rsidP="00FA5AF5">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D80863" w:rsidRPr="00D80863">
              <w:rPr>
                <w:rFonts w:ascii="Arial" w:hAnsi="Arial" w:cs="Arial"/>
                <w:noProof/>
                <w:sz w:val="20"/>
                <w:szCs w:val="20"/>
                <w:lang w:val="de-DE"/>
              </w:rPr>
              <w:t xml:space="preserve">- keine Anforderungen- </w:t>
            </w:r>
            <w:r w:rsidRPr="00FD5506">
              <w:rPr>
                <w:rFonts w:ascii="Arial" w:hAnsi="Arial" w:cs="Arial"/>
                <w:sz w:val="20"/>
                <w:szCs w:val="20"/>
                <w:lang w:val="de-DE"/>
              </w:rPr>
              <w:fldChar w:fldCharType="end"/>
            </w:r>
          </w:p>
        </w:tc>
      </w:tr>
      <w:tr w:rsidR="00BF7E6D" w:rsidRPr="0025392E" w14:paraId="66D31B57" w14:textId="77777777" w:rsidTr="00F5079E">
        <w:tc>
          <w:tcPr>
            <w:tcW w:w="10031" w:type="dxa"/>
            <w:gridSpan w:val="2"/>
            <w:tcBorders>
              <w:left w:val="single" w:sz="8" w:space="0" w:color="auto"/>
              <w:bottom w:val="nil"/>
              <w:right w:val="single" w:sz="8" w:space="0" w:color="auto"/>
            </w:tcBorders>
          </w:tcPr>
          <w:p w14:paraId="6202760B" w14:textId="77777777" w:rsidR="00BF7E6D" w:rsidRDefault="00BF7E6D" w:rsidP="00F5079E">
            <w:pPr>
              <w:spacing w:before="120" w:after="120"/>
              <w:ind w:left="284" w:hanging="284"/>
              <w:rPr>
                <w:rFonts w:ascii="Arial" w:hAnsi="Arial" w:cs="Arial"/>
                <w:b/>
                <w:bCs/>
                <w:sz w:val="20"/>
                <w:szCs w:val="20"/>
                <w:lang w:val="de-DE"/>
              </w:rPr>
            </w:pPr>
            <w:r>
              <w:rPr>
                <w:rFonts w:ascii="Arial" w:hAnsi="Arial" w:cs="Arial"/>
                <w:b/>
                <w:bCs/>
                <w:sz w:val="20"/>
                <w:szCs w:val="20"/>
                <w:lang w:val="de-DE"/>
              </w:rPr>
              <w:t xml:space="preserve">7. elektromagnetische Umgebungsbedingungen </w:t>
            </w:r>
            <w:r w:rsidRPr="00BF7E6D">
              <w:rPr>
                <w:rFonts w:ascii="Arial" w:hAnsi="Arial" w:cs="Arial"/>
                <w:bCs/>
                <w:i/>
                <w:sz w:val="18"/>
                <w:szCs w:val="18"/>
                <w:lang w:val="de-DE"/>
              </w:rPr>
              <w:t>(</w:t>
            </w:r>
            <w:r w:rsidR="00FF0FDF">
              <w:rPr>
                <w:rFonts w:ascii="Arial" w:hAnsi="Arial" w:cs="Arial"/>
                <w:bCs/>
                <w:i/>
                <w:sz w:val="18"/>
                <w:szCs w:val="18"/>
                <w:lang w:val="de-DE"/>
              </w:rPr>
              <w:t xml:space="preserve">entsprechend MessEV Anlage 2, </w:t>
            </w:r>
            <w:r w:rsidR="0079126A">
              <w:rPr>
                <w:rFonts w:ascii="Arial" w:hAnsi="Arial" w:cs="Arial"/>
                <w:bCs/>
                <w:i/>
                <w:sz w:val="18"/>
                <w:szCs w:val="18"/>
                <w:lang w:val="de-DE"/>
              </w:rPr>
              <w:t>Nr.</w:t>
            </w:r>
            <w:r w:rsidR="00FF0FDF">
              <w:rPr>
                <w:rFonts w:ascii="Arial" w:hAnsi="Arial" w:cs="Arial"/>
                <w:bCs/>
                <w:i/>
                <w:sz w:val="18"/>
                <w:szCs w:val="18"/>
                <w:lang w:val="de-DE"/>
              </w:rPr>
              <w:t xml:space="preserve"> 1.2.3</w:t>
            </w:r>
            <w:r w:rsidRPr="00BF7E6D">
              <w:rPr>
                <w:rFonts w:ascii="Arial" w:hAnsi="Arial" w:cs="Arial"/>
                <w:bCs/>
                <w:i/>
                <w:sz w:val="18"/>
                <w:szCs w:val="18"/>
                <w:lang w:val="de-DE"/>
              </w:rPr>
              <w:t>)</w:t>
            </w:r>
          </w:p>
          <w:p w14:paraId="137767BB" w14:textId="702E3161" w:rsidR="00BF7E6D" w:rsidRPr="00FA5AF5" w:rsidRDefault="006D46A1" w:rsidP="00FA5AF5">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D80863" w:rsidRPr="00D80863">
              <w:rPr>
                <w:rFonts w:ascii="Arial" w:hAnsi="Arial" w:cs="Arial"/>
                <w:noProof/>
                <w:sz w:val="20"/>
                <w:szCs w:val="20"/>
                <w:lang w:val="de-DE"/>
              </w:rPr>
              <w:t>E2 (DIN EN 55011 (4/2011) bzw IEC 61326 (7/2013))</w:t>
            </w:r>
            <w:r w:rsidRPr="00FD5506">
              <w:rPr>
                <w:rFonts w:ascii="Arial" w:hAnsi="Arial" w:cs="Arial"/>
                <w:sz w:val="20"/>
                <w:szCs w:val="20"/>
                <w:lang w:val="de-DE"/>
              </w:rPr>
              <w:fldChar w:fldCharType="end"/>
            </w:r>
          </w:p>
        </w:tc>
      </w:tr>
      <w:tr w:rsidR="005E6ABE" w:rsidRPr="0025392E" w14:paraId="2C38111E" w14:textId="77777777" w:rsidTr="000D65E9">
        <w:tc>
          <w:tcPr>
            <w:tcW w:w="10031" w:type="dxa"/>
            <w:gridSpan w:val="2"/>
            <w:tcBorders>
              <w:left w:val="single" w:sz="8" w:space="0" w:color="auto"/>
              <w:bottom w:val="single" w:sz="4" w:space="0" w:color="auto"/>
              <w:right w:val="single" w:sz="8" w:space="0" w:color="auto"/>
            </w:tcBorders>
          </w:tcPr>
          <w:p w14:paraId="4BCCD177" w14:textId="77777777" w:rsidR="005E6ABE" w:rsidRDefault="00BF7E6D" w:rsidP="00F5079E">
            <w:pPr>
              <w:spacing w:before="120" w:after="120"/>
              <w:ind w:left="284" w:hanging="284"/>
              <w:rPr>
                <w:rFonts w:ascii="Arial" w:hAnsi="Arial" w:cs="Arial"/>
                <w:b/>
                <w:bCs/>
                <w:sz w:val="20"/>
                <w:szCs w:val="20"/>
                <w:lang w:val="de-DE"/>
              </w:rPr>
            </w:pPr>
            <w:r>
              <w:rPr>
                <w:rFonts w:ascii="Arial" w:hAnsi="Arial" w:cs="Arial"/>
                <w:b/>
                <w:bCs/>
                <w:sz w:val="20"/>
                <w:szCs w:val="20"/>
                <w:lang w:val="de-DE"/>
              </w:rPr>
              <w:lastRenderedPageBreak/>
              <w:t>8</w:t>
            </w:r>
            <w:r w:rsidR="005E6ABE">
              <w:rPr>
                <w:rFonts w:ascii="Arial" w:hAnsi="Arial" w:cs="Arial"/>
                <w:b/>
                <w:bCs/>
                <w:sz w:val="20"/>
                <w:szCs w:val="20"/>
                <w:lang w:val="de-DE"/>
              </w:rPr>
              <w:t xml:space="preserve">. </w:t>
            </w:r>
            <w:r>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Pr>
                <w:rFonts w:ascii="Arial" w:hAnsi="Arial" w:cs="Arial"/>
                <w:b/>
                <w:bCs/>
                <w:sz w:val="20"/>
                <w:szCs w:val="20"/>
                <w:lang w:val="de-DE"/>
              </w:rPr>
              <w:t>edingungen</w:t>
            </w:r>
          </w:p>
          <w:p w14:paraId="67103076" w14:textId="77777777" w:rsidR="00D80863" w:rsidRPr="00D80863" w:rsidRDefault="006D46A1" w:rsidP="009F6BA2">
            <w:pPr>
              <w:spacing w:after="120"/>
              <w:rPr>
                <w:rFonts w:ascii="Arial" w:hAnsi="Arial" w:cs="Arial"/>
                <w:noProof/>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D80863" w:rsidRPr="00D80863">
              <w:rPr>
                <w:rFonts w:ascii="Arial" w:hAnsi="Arial" w:cs="Arial"/>
                <w:noProof/>
                <w:sz w:val="20"/>
                <w:szCs w:val="20"/>
                <w:lang w:val="de-DE"/>
              </w:rPr>
              <w:t>Für Brenngase der öffentlichen Gasversorgung nach DVGW 260.</w:t>
            </w:r>
          </w:p>
          <w:p w14:paraId="73201819" w14:textId="77777777" w:rsidR="00D80863" w:rsidRPr="00D80863" w:rsidRDefault="00D80863" w:rsidP="009F6BA2">
            <w:pPr>
              <w:spacing w:after="120"/>
              <w:rPr>
                <w:rFonts w:ascii="Arial" w:hAnsi="Arial" w:cs="Arial"/>
                <w:noProof/>
                <w:sz w:val="20"/>
                <w:szCs w:val="20"/>
                <w:lang w:val="de-DE"/>
              </w:rPr>
            </w:pPr>
          </w:p>
          <w:p w14:paraId="3149733D"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Probendruck:XXX</w:t>
            </w:r>
          </w:p>
          <w:p w14:paraId="69D6C43F"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Trägergas/-Qualität/-Druck: XXX/XXX/XXX</w:t>
            </w:r>
          </w:p>
          <w:p w14:paraId="6F33A3F6"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Messzykluszeit: XXX min</w:t>
            </w:r>
          </w:p>
          <w:p w14:paraId="2B2616F8" w14:textId="77777777" w:rsidR="00D80863" w:rsidRPr="00D80863" w:rsidRDefault="00D80863" w:rsidP="009F6BA2">
            <w:pPr>
              <w:spacing w:after="120"/>
              <w:rPr>
                <w:rFonts w:ascii="Arial" w:hAnsi="Arial" w:cs="Arial"/>
                <w:noProof/>
                <w:sz w:val="20"/>
                <w:szCs w:val="20"/>
                <w:lang w:val="de-DE"/>
              </w:rPr>
            </w:pPr>
          </w:p>
          <w:p w14:paraId="6F4BF2A5" w14:textId="77777777" w:rsidR="00D80863" w:rsidRPr="00D80863" w:rsidRDefault="00D80863" w:rsidP="009F6BA2">
            <w:pPr>
              <w:spacing w:after="120"/>
              <w:rPr>
                <w:rFonts w:ascii="Arial" w:hAnsi="Arial" w:cs="Arial"/>
                <w:noProof/>
                <w:sz w:val="20"/>
                <w:szCs w:val="20"/>
                <w:lang w:val="de-DE"/>
              </w:rPr>
            </w:pPr>
          </w:p>
          <w:p w14:paraId="4FA899E1"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Messbereiche:</w:t>
            </w:r>
          </w:p>
          <w:p w14:paraId="122422FC" w14:textId="77777777" w:rsidR="00D80863" w:rsidRPr="00D80863" w:rsidRDefault="00D80863" w:rsidP="009F6BA2">
            <w:pPr>
              <w:spacing w:after="120"/>
              <w:rPr>
                <w:rFonts w:ascii="Arial" w:hAnsi="Arial" w:cs="Arial"/>
                <w:noProof/>
                <w:sz w:val="20"/>
                <w:szCs w:val="20"/>
                <w:lang w:val="de-DE"/>
              </w:rPr>
            </w:pPr>
          </w:p>
          <w:p w14:paraId="0F5ED3A6"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Brennwert: X,X bis 14,0 kWh/m³ (Tb= 25°C, TV= 0°C, pV=pb= 101,325 kPa)</w:t>
            </w:r>
          </w:p>
          <w:p w14:paraId="43EA4053"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Dichte: X,X bis X,X kg/m³ (Tn= 0°C, pn= 101,325 kPa)</w:t>
            </w:r>
          </w:p>
          <w:p w14:paraId="0CB292C3" w14:textId="77777777" w:rsidR="00D80863" w:rsidRPr="00D80863" w:rsidRDefault="00D80863" w:rsidP="009F6BA2">
            <w:pPr>
              <w:spacing w:after="120"/>
              <w:rPr>
                <w:rFonts w:ascii="Arial" w:hAnsi="Arial" w:cs="Arial"/>
                <w:noProof/>
                <w:sz w:val="20"/>
                <w:szCs w:val="20"/>
                <w:lang w:val="de-DE"/>
              </w:rPr>
            </w:pPr>
          </w:p>
          <w:p w14:paraId="39B4F7D1"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Methan: &gt; XX,XXXX                         Butan: &lt; XX,XXXX                                   Wasserstoff: &lt; XX,XXXX</w:t>
            </w:r>
          </w:p>
          <w:p w14:paraId="6E93D082"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Stickstoff: &lt; XX,XXXX                       Isobutan:&lt; XX,XXXX                               Helium: &lt; XX,XXXX</w:t>
            </w:r>
          </w:p>
          <w:p w14:paraId="37B30549"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Sauerstoff: &lt; XX,XXXX                     Pentan: &lt; XX,XXXX</w:t>
            </w:r>
          </w:p>
          <w:p w14:paraId="69DE974F"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Kohlenstoffdioxid: &lt; XX,XXXX          Isopentan: &lt; XX,XXXX</w:t>
            </w:r>
          </w:p>
          <w:p w14:paraId="1B5FB114" w14:textId="77777777" w:rsidR="00D80863" w:rsidRPr="00D80863" w:rsidRDefault="00D80863" w:rsidP="009F6BA2">
            <w:pPr>
              <w:spacing w:after="120"/>
              <w:rPr>
                <w:rFonts w:ascii="Arial" w:hAnsi="Arial" w:cs="Arial"/>
                <w:noProof/>
                <w:sz w:val="20"/>
                <w:szCs w:val="20"/>
                <w:lang w:val="en-US"/>
              </w:rPr>
            </w:pPr>
            <w:r w:rsidRPr="00D80863">
              <w:rPr>
                <w:rFonts w:ascii="Arial" w:hAnsi="Arial" w:cs="Arial"/>
                <w:noProof/>
                <w:sz w:val="20"/>
                <w:szCs w:val="20"/>
                <w:lang w:val="en-US"/>
              </w:rPr>
              <w:t>Ethan: &lt; XX,XXXX                            Neopentan: &lt; XX,XXXX</w:t>
            </w:r>
          </w:p>
          <w:p w14:paraId="41191E03"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Propan: &lt; XX,XXXX                          Hexan und höhere KW: &lt; XX,XXXX</w:t>
            </w:r>
          </w:p>
          <w:p w14:paraId="7BA13972" w14:textId="77777777" w:rsidR="00D80863" w:rsidRPr="00D80863" w:rsidRDefault="00D80863" w:rsidP="009F6BA2">
            <w:pPr>
              <w:spacing w:after="120"/>
              <w:rPr>
                <w:rFonts w:ascii="Arial" w:hAnsi="Arial" w:cs="Arial"/>
                <w:noProof/>
                <w:sz w:val="20"/>
                <w:szCs w:val="20"/>
                <w:lang w:val="de-DE"/>
              </w:rPr>
            </w:pPr>
          </w:p>
          <w:p w14:paraId="7325BAE1" w14:textId="2C151AA4"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Weitere Gasbestandteile dürfen vorhanden sein, sofern diese Bestandteile in ihrer Gesamtheit den Brennwert</w:t>
            </w:r>
            <w:r w:rsidR="00D73777">
              <w:rPr>
                <w:rFonts w:ascii="Arial" w:hAnsi="Arial" w:cs="Arial"/>
                <w:noProof/>
                <w:sz w:val="20"/>
                <w:szCs w:val="20"/>
                <w:lang w:val="de-DE"/>
              </w:rPr>
              <w:t xml:space="preserve"> </w:t>
            </w:r>
            <w:r w:rsidRPr="00D80863">
              <w:rPr>
                <w:rFonts w:ascii="Arial" w:hAnsi="Arial" w:cs="Arial"/>
                <w:noProof/>
                <w:sz w:val="20"/>
                <w:szCs w:val="20"/>
                <w:lang w:val="de-DE"/>
              </w:rPr>
              <w:t>des Gases um nicht mehr als 0,1% vom Messwert verändern.</w:t>
            </w:r>
          </w:p>
          <w:p w14:paraId="6C6F09A8" w14:textId="77777777" w:rsidR="002D03F5" w:rsidRDefault="002D03F5" w:rsidP="009F6BA2">
            <w:pPr>
              <w:spacing w:after="120"/>
              <w:rPr>
                <w:rFonts w:ascii="Arial" w:hAnsi="Arial" w:cs="Arial"/>
                <w:noProof/>
                <w:sz w:val="20"/>
                <w:szCs w:val="20"/>
                <w:lang w:val="de-DE"/>
              </w:rPr>
            </w:pPr>
          </w:p>
          <w:p w14:paraId="71394BD5" w14:textId="5D504B8B"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Kalibriergas: (Typ: "XX")</w:t>
            </w:r>
          </w:p>
          <w:p w14:paraId="3E1F1FDE" w14:textId="77777777" w:rsidR="00D80863" w:rsidRPr="00D80863" w:rsidRDefault="00D80863" w:rsidP="009F6BA2">
            <w:pPr>
              <w:spacing w:after="120"/>
              <w:rPr>
                <w:rFonts w:ascii="Arial" w:hAnsi="Arial" w:cs="Arial"/>
                <w:noProof/>
                <w:sz w:val="20"/>
                <w:szCs w:val="20"/>
                <w:lang w:val="de-DE"/>
              </w:rPr>
            </w:pPr>
          </w:p>
          <w:p w14:paraId="4B165A4B"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Methan: XX,XXXX                         Butan: XX,XXXX                                   Wasserstoff: XX,XXXX</w:t>
            </w:r>
          </w:p>
          <w:p w14:paraId="3392D680"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Stickstoff: XX,XXXX                       Isobutan: XX,XXXX                              Helium: XX,XXXX</w:t>
            </w:r>
          </w:p>
          <w:p w14:paraId="233BAB84"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Sauerstoff: XX,XXXX                     Pentan: XX,XXXX</w:t>
            </w:r>
          </w:p>
          <w:p w14:paraId="432FB793"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Kohlenstoffdioxid: XX,XXXX          Isopentan: XX,XXXX</w:t>
            </w:r>
          </w:p>
          <w:p w14:paraId="18A26D54" w14:textId="77777777" w:rsidR="00D80863" w:rsidRPr="00D80863" w:rsidRDefault="00D80863" w:rsidP="009F6BA2">
            <w:pPr>
              <w:spacing w:after="120"/>
              <w:rPr>
                <w:rFonts w:ascii="Arial" w:hAnsi="Arial" w:cs="Arial"/>
                <w:noProof/>
                <w:sz w:val="20"/>
                <w:szCs w:val="20"/>
                <w:lang w:val="en-US"/>
              </w:rPr>
            </w:pPr>
            <w:r w:rsidRPr="00D80863">
              <w:rPr>
                <w:rFonts w:ascii="Arial" w:hAnsi="Arial" w:cs="Arial"/>
                <w:noProof/>
                <w:sz w:val="20"/>
                <w:szCs w:val="20"/>
                <w:lang w:val="en-US"/>
              </w:rPr>
              <w:t>Ethan: XX,XXXX                            Neopentan: XX,XXXX</w:t>
            </w:r>
          </w:p>
          <w:p w14:paraId="2A48EAB6" w14:textId="77777777" w:rsidR="00D80863" w:rsidRPr="00D80863" w:rsidRDefault="00D80863" w:rsidP="009F6BA2">
            <w:pPr>
              <w:spacing w:after="120"/>
              <w:rPr>
                <w:rFonts w:ascii="Arial" w:hAnsi="Arial" w:cs="Arial"/>
                <w:noProof/>
                <w:sz w:val="20"/>
                <w:szCs w:val="20"/>
                <w:lang w:val="de-DE"/>
              </w:rPr>
            </w:pPr>
            <w:r w:rsidRPr="00D80863">
              <w:rPr>
                <w:rFonts w:ascii="Arial" w:hAnsi="Arial" w:cs="Arial"/>
                <w:noProof/>
                <w:sz w:val="20"/>
                <w:szCs w:val="20"/>
                <w:lang w:val="de-DE"/>
              </w:rPr>
              <w:t>Propan: XX,XXXX                          Hexan und höhere KW: XX,XXXX</w:t>
            </w:r>
          </w:p>
          <w:p w14:paraId="4A610EA0" w14:textId="77777777" w:rsidR="00D80863" w:rsidRPr="00D80863" w:rsidRDefault="00D80863" w:rsidP="009F6BA2">
            <w:pPr>
              <w:spacing w:after="120"/>
              <w:rPr>
                <w:rFonts w:ascii="Arial" w:hAnsi="Arial" w:cs="Arial"/>
                <w:noProof/>
                <w:sz w:val="20"/>
                <w:szCs w:val="20"/>
                <w:lang w:val="de-DE"/>
              </w:rPr>
            </w:pPr>
          </w:p>
          <w:p w14:paraId="0B8C9B8C" w14:textId="087AE70C" w:rsidR="005E6ABE" w:rsidRPr="00FA5AF5" w:rsidRDefault="006D46A1" w:rsidP="009F6BA2">
            <w:pPr>
              <w:spacing w:after="120"/>
              <w:rPr>
                <w:rFonts w:ascii="Arial" w:hAnsi="Arial" w:cs="Arial"/>
                <w:sz w:val="20"/>
                <w:szCs w:val="20"/>
                <w:lang w:val="de-DE"/>
              </w:rPr>
            </w:pPr>
            <w:r w:rsidRPr="00FD5506">
              <w:rPr>
                <w:rFonts w:ascii="Arial" w:hAnsi="Arial" w:cs="Arial"/>
                <w:sz w:val="20"/>
                <w:szCs w:val="20"/>
                <w:lang w:val="de-DE"/>
              </w:rPr>
              <w:fldChar w:fldCharType="end"/>
            </w:r>
          </w:p>
        </w:tc>
      </w:tr>
      <w:tr w:rsidR="00BF7E6D" w:rsidRPr="002B39E5" w14:paraId="2DC513E3" w14:textId="77777777" w:rsidTr="000D65E9">
        <w:tc>
          <w:tcPr>
            <w:tcW w:w="10031" w:type="dxa"/>
            <w:gridSpan w:val="2"/>
            <w:tcBorders>
              <w:left w:val="single" w:sz="8" w:space="0" w:color="auto"/>
              <w:bottom w:val="single" w:sz="8" w:space="0" w:color="auto"/>
              <w:right w:val="single" w:sz="8" w:space="0" w:color="auto"/>
            </w:tcBorders>
          </w:tcPr>
          <w:p w14:paraId="7DF57BC5" w14:textId="77777777" w:rsidR="00BF7E6D" w:rsidRDefault="00342137" w:rsidP="00F5079E">
            <w:pPr>
              <w:spacing w:before="120" w:after="120"/>
              <w:ind w:left="284" w:hanging="284"/>
              <w:rPr>
                <w:rFonts w:ascii="Arial" w:hAnsi="Arial" w:cs="Arial"/>
                <w:b/>
                <w:bCs/>
                <w:sz w:val="20"/>
                <w:szCs w:val="20"/>
                <w:lang w:val="de-DE"/>
              </w:rPr>
            </w:pPr>
            <w:r>
              <w:rPr>
                <w:rFonts w:ascii="Arial" w:hAnsi="Arial" w:cs="Arial"/>
                <w:b/>
                <w:bCs/>
                <w:sz w:val="20"/>
                <w:szCs w:val="20"/>
                <w:lang w:val="de-DE"/>
              </w:rPr>
              <w:t>9</w:t>
            </w:r>
            <w:r w:rsidR="002B39E5">
              <w:rPr>
                <w:rFonts w:ascii="Arial" w:hAnsi="Arial" w:cs="Arial"/>
                <w:b/>
                <w:bCs/>
                <w:sz w:val="20"/>
                <w:szCs w:val="20"/>
                <w:lang w:val="de-DE"/>
              </w:rPr>
              <w:t>. Messb</w:t>
            </w:r>
            <w:r w:rsidR="00BF7E6D">
              <w:rPr>
                <w:rFonts w:ascii="Arial" w:hAnsi="Arial" w:cs="Arial"/>
                <w:b/>
                <w:bCs/>
                <w:sz w:val="20"/>
                <w:szCs w:val="20"/>
                <w:lang w:val="de-DE"/>
              </w:rPr>
              <w:t xml:space="preserve">eständigkeit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FF0FDF">
              <w:rPr>
                <w:rFonts w:ascii="Arial" w:hAnsi="Arial" w:cs="Arial"/>
                <w:bCs/>
                <w:i/>
                <w:sz w:val="18"/>
                <w:szCs w:val="18"/>
                <w:lang w:val="de-DE"/>
              </w:rPr>
              <w:t xml:space="preserve">MessEV Anlage 2, </w:t>
            </w:r>
            <w:r w:rsidR="0079126A">
              <w:rPr>
                <w:rFonts w:ascii="Arial" w:hAnsi="Arial" w:cs="Arial"/>
                <w:bCs/>
                <w:i/>
                <w:sz w:val="18"/>
                <w:szCs w:val="18"/>
                <w:lang w:val="de-DE"/>
              </w:rPr>
              <w:t xml:space="preserve">Nr. </w:t>
            </w:r>
            <w:r w:rsidR="00FF0FDF">
              <w:rPr>
                <w:rFonts w:ascii="Arial" w:hAnsi="Arial" w:cs="Arial"/>
                <w:bCs/>
                <w:i/>
                <w:sz w:val="18"/>
                <w:szCs w:val="18"/>
                <w:lang w:val="de-DE"/>
              </w:rPr>
              <w:t>5</w:t>
            </w:r>
            <w:r w:rsidR="00BF7E6D" w:rsidRPr="00BF7E6D">
              <w:rPr>
                <w:rFonts w:ascii="Arial" w:hAnsi="Arial" w:cs="Arial"/>
                <w:bCs/>
                <w:i/>
                <w:sz w:val="18"/>
                <w:szCs w:val="18"/>
                <w:lang w:val="de-DE"/>
              </w:rPr>
              <w:t>)</w:t>
            </w:r>
          </w:p>
          <w:p w14:paraId="4D9A2688" w14:textId="70412FFE" w:rsidR="00BF7E6D" w:rsidRPr="00FA5AF5" w:rsidRDefault="006D46A1" w:rsidP="00FA5AF5">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D80863" w:rsidRPr="00D80863">
              <w:rPr>
                <w:rFonts w:ascii="Arial" w:hAnsi="Arial" w:cs="Arial"/>
                <w:noProof/>
                <w:sz w:val="20"/>
                <w:szCs w:val="20"/>
                <w:lang w:val="de-DE"/>
              </w:rPr>
              <w:t>Im allgem. 2 Jahre.</w:t>
            </w:r>
            <w:r w:rsidRPr="00FD5506">
              <w:rPr>
                <w:rFonts w:ascii="Arial" w:hAnsi="Arial" w:cs="Arial"/>
                <w:sz w:val="20"/>
                <w:szCs w:val="20"/>
                <w:lang w:val="de-DE"/>
              </w:rPr>
              <w:fldChar w:fldCharType="end"/>
            </w:r>
          </w:p>
        </w:tc>
      </w:tr>
    </w:tbl>
    <w:p w14:paraId="7C98B531" w14:textId="77777777" w:rsidR="000D65E9" w:rsidRPr="002B39E5" w:rsidRDefault="000D65E9">
      <w:pPr>
        <w:rPr>
          <w:lang w:val="de-DE"/>
        </w:rPr>
      </w:pPr>
    </w:p>
    <w:p w14:paraId="096C0ED1" w14:textId="77777777" w:rsidR="000D65E9" w:rsidRPr="002B39E5" w:rsidRDefault="000D65E9">
      <w:pPr>
        <w:rPr>
          <w:lang w:val="de-DE"/>
        </w:rPr>
      </w:pPr>
      <w:r w:rsidRPr="002B39E5">
        <w:rPr>
          <w:lang w:val="de-DE"/>
        </w:rPr>
        <w:br w:type="page"/>
      </w:r>
    </w:p>
    <w:tbl>
      <w:tblPr>
        <w:tblStyle w:val="Tabellenraster"/>
        <w:tblW w:w="10031" w:type="dxa"/>
        <w:tblLayout w:type="fixed"/>
        <w:tblLook w:val="01E0" w:firstRow="1" w:lastRow="1" w:firstColumn="1" w:lastColumn="1" w:noHBand="0" w:noVBand="0"/>
      </w:tblPr>
      <w:tblGrid>
        <w:gridCol w:w="10031"/>
      </w:tblGrid>
      <w:tr w:rsidR="00A50334" w:rsidRPr="0025392E" w14:paraId="04B4B3AB" w14:textId="77777777" w:rsidTr="005E6ABE">
        <w:tc>
          <w:tcPr>
            <w:tcW w:w="10031" w:type="dxa"/>
            <w:tcBorders>
              <w:left w:val="single" w:sz="8" w:space="0" w:color="auto"/>
              <w:bottom w:val="single" w:sz="8" w:space="0" w:color="auto"/>
              <w:right w:val="single" w:sz="8" w:space="0" w:color="auto"/>
            </w:tcBorders>
          </w:tcPr>
          <w:p w14:paraId="11811EB4" w14:textId="77777777" w:rsidR="0037194E" w:rsidRPr="00A50334" w:rsidRDefault="00342137" w:rsidP="00FD5506">
            <w:pPr>
              <w:spacing w:before="120" w:after="120"/>
              <w:ind w:left="284" w:hanging="284"/>
              <w:rPr>
                <w:rFonts w:ascii="Arial" w:hAnsi="Arial" w:cs="Arial"/>
                <w:sz w:val="18"/>
                <w:szCs w:val="18"/>
                <w:lang w:val="de-DE"/>
              </w:rPr>
            </w:pPr>
            <w:r w:rsidRPr="00A50334">
              <w:rPr>
                <w:rFonts w:ascii="Arial" w:hAnsi="Arial" w:cs="Arial"/>
                <w:b/>
                <w:bCs/>
                <w:sz w:val="20"/>
                <w:szCs w:val="20"/>
                <w:lang w:val="de-DE"/>
              </w:rPr>
              <w:t xml:space="preserve">10. </w:t>
            </w:r>
            <w:r w:rsidR="007F01A5" w:rsidRPr="004C5A41">
              <w:rPr>
                <w:rFonts w:ascii="Arial" w:hAnsi="Arial" w:cs="Arial"/>
                <w:b/>
                <w:bCs/>
                <w:sz w:val="20"/>
                <w:szCs w:val="20"/>
                <w:lang w:val="de-DE"/>
              </w:rPr>
              <w:t>Beizufügende Dokumente</w:t>
            </w:r>
            <w:r w:rsidR="00466B62">
              <w:rPr>
                <w:rFonts w:ascii="Arial" w:hAnsi="Arial" w:cs="Arial"/>
                <w:b/>
                <w:bCs/>
                <w:sz w:val="20"/>
                <w:szCs w:val="20"/>
                <w:lang w:val="de-DE"/>
              </w:rPr>
              <w:t>, Informationen, Muster</w:t>
            </w:r>
            <w:r w:rsidR="001D0751">
              <w:rPr>
                <w:rFonts w:ascii="Arial" w:hAnsi="Arial" w:cs="Arial"/>
                <w:b/>
                <w:bCs/>
                <w:sz w:val="20"/>
                <w:szCs w:val="20"/>
                <w:lang w:val="de-DE"/>
              </w:rPr>
              <w:t xml:space="preserve"> </w:t>
            </w:r>
            <w:r w:rsidR="001D0751" w:rsidRPr="001C7D87">
              <w:rPr>
                <w:rFonts w:ascii="Arial" w:hAnsi="Arial" w:cs="Arial"/>
                <w:bCs/>
                <w:i/>
                <w:sz w:val="18"/>
                <w:szCs w:val="18"/>
                <w:lang w:val="de-DE"/>
              </w:rPr>
              <w:t>(siehe auch Anlage 2)</w:t>
            </w:r>
          </w:p>
          <w:p w14:paraId="21838A67" w14:textId="77777777" w:rsidR="000D65E9" w:rsidRPr="00A50334" w:rsidRDefault="000D65E9" w:rsidP="009D0F11">
            <w:pPr>
              <w:pStyle w:val="aufz1"/>
              <w:numPr>
                <w:ilvl w:val="0"/>
                <w:numId w:val="16"/>
              </w:numPr>
              <w:tabs>
                <w:tab w:val="left" w:pos="426"/>
              </w:tabs>
              <w:jc w:val="left"/>
              <w:rPr>
                <w:rFonts w:cs="Arial"/>
                <w:sz w:val="20"/>
                <w:lang w:eastAsia="ar-SA"/>
              </w:rPr>
            </w:pPr>
            <w:r w:rsidRPr="00A50334">
              <w:rPr>
                <w:sz w:val="20"/>
              </w:rPr>
              <w:t xml:space="preserve">die in </w:t>
            </w:r>
            <w:r w:rsidR="00FF0FDF" w:rsidRPr="00A50334">
              <w:rPr>
                <w:sz w:val="20"/>
              </w:rPr>
              <w:t>MessEV Anlage 4 Teil A</w:t>
            </w:r>
            <w:r w:rsidR="00EF475D" w:rsidRPr="00A50334">
              <w:rPr>
                <w:sz w:val="20"/>
              </w:rPr>
              <w:t xml:space="preserve"> Nr. 1</w:t>
            </w:r>
            <w:r w:rsidRPr="00A50334">
              <w:rPr>
                <w:sz w:val="20"/>
              </w:rPr>
              <w:t xml:space="preserve"> beschriebenen technischen Unterlagen</w:t>
            </w:r>
            <w:r w:rsidR="00342137" w:rsidRPr="00A50334">
              <w:rPr>
                <w:rFonts w:cs="Arial"/>
                <w:sz w:val="20"/>
              </w:rPr>
              <w:t xml:space="preserve"> </w:t>
            </w:r>
            <w:r w:rsidRPr="00A50334">
              <w:rPr>
                <w:sz w:val="20"/>
              </w:rPr>
              <w:t>wie</w:t>
            </w:r>
          </w:p>
          <w:p w14:paraId="4E614EEF" w14:textId="77777777" w:rsidR="00EF475D" w:rsidRPr="00A50334" w:rsidRDefault="00EF475D" w:rsidP="009D0F11">
            <w:pPr>
              <w:pStyle w:val="Text"/>
              <w:numPr>
                <w:ilvl w:val="0"/>
                <w:numId w:val="15"/>
              </w:numPr>
              <w:tabs>
                <w:tab w:val="left" w:pos="1134"/>
              </w:tabs>
              <w:spacing w:before="0" w:after="0"/>
              <w:jc w:val="left"/>
              <w:rPr>
                <w:sz w:val="18"/>
              </w:rPr>
            </w:pPr>
            <w:r w:rsidRPr="00A50334">
              <w:rPr>
                <w:sz w:val="18"/>
              </w:rPr>
              <w:t>eine allgemeine Beschreibung des Messgerätes,</w:t>
            </w:r>
          </w:p>
          <w:p w14:paraId="061E058A" w14:textId="77777777" w:rsidR="00EF475D" w:rsidRPr="00A50334" w:rsidRDefault="00EF475D" w:rsidP="009D0F11">
            <w:pPr>
              <w:pStyle w:val="Text"/>
              <w:numPr>
                <w:ilvl w:val="0"/>
                <w:numId w:val="15"/>
              </w:numPr>
              <w:tabs>
                <w:tab w:val="left" w:pos="1134"/>
              </w:tabs>
              <w:spacing w:before="0" w:after="0"/>
              <w:jc w:val="left"/>
              <w:rPr>
                <w:sz w:val="18"/>
              </w:rPr>
            </w:pPr>
            <w:r w:rsidRPr="00A50334">
              <w:rPr>
                <w:sz w:val="18"/>
              </w:rPr>
              <w:t>Entwürfe, Fertigungszeichnungen und -pläne von Bauteilen, Baugruppen, Schaltkreisen und sonstigen Elementen,</w:t>
            </w:r>
          </w:p>
          <w:p w14:paraId="48C72306" w14:textId="77777777" w:rsidR="00EF475D" w:rsidRPr="00A50334" w:rsidRDefault="00EF475D" w:rsidP="009D0F11">
            <w:pPr>
              <w:pStyle w:val="Text"/>
              <w:numPr>
                <w:ilvl w:val="0"/>
                <w:numId w:val="15"/>
              </w:numPr>
              <w:tabs>
                <w:tab w:val="left" w:pos="1134"/>
              </w:tabs>
              <w:spacing w:before="0" w:after="0"/>
              <w:jc w:val="left"/>
              <w:rPr>
                <w:sz w:val="18"/>
              </w:rPr>
            </w:pPr>
            <w:r w:rsidRPr="00A50334">
              <w:rPr>
                <w:sz w:val="18"/>
                <w:szCs w:val="20"/>
              </w:rPr>
              <w:t>Beschreibung der Fertigungsverfahren,</w:t>
            </w:r>
          </w:p>
          <w:p w14:paraId="1A97773F" w14:textId="77777777" w:rsidR="00EF475D" w:rsidRPr="00A50334" w:rsidRDefault="00EF475D" w:rsidP="009D0F11">
            <w:pPr>
              <w:pStyle w:val="Text"/>
              <w:numPr>
                <w:ilvl w:val="0"/>
                <w:numId w:val="15"/>
              </w:numPr>
              <w:tabs>
                <w:tab w:val="left" w:pos="1134"/>
              </w:tabs>
              <w:spacing w:before="0" w:after="0"/>
              <w:jc w:val="left"/>
              <w:rPr>
                <w:sz w:val="18"/>
                <w:szCs w:val="20"/>
              </w:rPr>
            </w:pPr>
            <w:r w:rsidRPr="00A50334">
              <w:rPr>
                <w:sz w:val="18"/>
                <w:szCs w:val="20"/>
              </w:rPr>
              <w:t>Beschreibungen der elektronischen Bauteile mit Zeichnungen, Diagrammen, Logik- Flussdia</w:t>
            </w:r>
            <w:r w:rsidRPr="00A50334">
              <w:rPr>
                <w:sz w:val="18"/>
                <w:szCs w:val="20"/>
              </w:rPr>
              <w:softHyphen/>
              <w:t xml:space="preserve">grammen und allgemeinen Angaben zur Software mit einer Erläuterung ihrer Merkmale und Funktionsweise, </w:t>
            </w:r>
          </w:p>
          <w:p w14:paraId="3FC66C1A" w14:textId="77777777" w:rsidR="00EF475D" w:rsidRPr="00A50334" w:rsidRDefault="00EF475D" w:rsidP="009D0F11">
            <w:pPr>
              <w:pStyle w:val="Text"/>
              <w:numPr>
                <w:ilvl w:val="0"/>
                <w:numId w:val="15"/>
              </w:numPr>
              <w:tabs>
                <w:tab w:val="left" w:pos="1134"/>
              </w:tabs>
              <w:spacing w:before="0" w:after="0"/>
              <w:jc w:val="left"/>
              <w:rPr>
                <w:sz w:val="18"/>
                <w:szCs w:val="20"/>
              </w:rPr>
            </w:pPr>
            <w:r w:rsidRPr="00A50334">
              <w:rPr>
                <w:sz w:val="18"/>
                <w:szCs w:val="20"/>
              </w:rPr>
              <w:t>Beschreibungen und Erläuterungen, die zum Verständnis der genannten Zeichnungen und Pläne sowie der Funktionsweise des Messgeräts erforderlich sind,</w:t>
            </w:r>
          </w:p>
          <w:p w14:paraId="3A2DEE79" w14:textId="77777777" w:rsidR="00EF475D" w:rsidRPr="00A50334" w:rsidRDefault="00EF475D" w:rsidP="009D0F11">
            <w:pPr>
              <w:pStyle w:val="Text"/>
              <w:numPr>
                <w:ilvl w:val="0"/>
                <w:numId w:val="15"/>
              </w:numPr>
              <w:tabs>
                <w:tab w:val="left" w:pos="1134"/>
              </w:tabs>
              <w:spacing w:before="0" w:after="0"/>
              <w:jc w:val="left"/>
              <w:rPr>
                <w:sz w:val="18"/>
                <w:szCs w:val="20"/>
              </w:rPr>
            </w:pPr>
            <w:r w:rsidRPr="00A50334">
              <w:rPr>
                <w:sz w:val="18"/>
                <w:szCs w:val="20"/>
              </w:rPr>
              <w:t>eine Aufstellung der ermittelten Regeln zum Stand der Technik, die vollständig oder in Teilen angewandt wurden,</w:t>
            </w:r>
          </w:p>
          <w:p w14:paraId="0F22674F" w14:textId="77777777" w:rsidR="00EF475D" w:rsidRPr="00A50334" w:rsidRDefault="00EF475D" w:rsidP="009D0F11">
            <w:pPr>
              <w:pStyle w:val="Text"/>
              <w:numPr>
                <w:ilvl w:val="0"/>
                <w:numId w:val="15"/>
              </w:numPr>
              <w:tabs>
                <w:tab w:val="left" w:pos="1134"/>
              </w:tabs>
              <w:spacing w:before="0" w:after="0"/>
              <w:jc w:val="left"/>
              <w:rPr>
                <w:sz w:val="18"/>
                <w:szCs w:val="20"/>
              </w:rPr>
            </w:pPr>
            <w:r w:rsidRPr="00A50334">
              <w:rPr>
                <w:sz w:val="18"/>
                <w:szCs w:val="20"/>
              </w:rPr>
              <w:t>eine Beschreibung, mit welchen Lösungen den wesentlichen Anforderungen des MessEG und der MessEV genügt wurde, soweit ermittelte Regeln zum Stand der Technik nicht angewandt wurden; im Fall von teilweise angewendeten technischen Regelwerken eine Angabe der Teile, die angewendet wurden,</w:t>
            </w:r>
          </w:p>
          <w:p w14:paraId="35E202E3" w14:textId="77777777" w:rsidR="00EF475D" w:rsidRPr="00A50334" w:rsidRDefault="00EF475D" w:rsidP="009D0F11">
            <w:pPr>
              <w:pStyle w:val="Text"/>
              <w:numPr>
                <w:ilvl w:val="0"/>
                <w:numId w:val="15"/>
              </w:numPr>
              <w:tabs>
                <w:tab w:val="left" w:pos="1134"/>
              </w:tabs>
              <w:spacing w:before="0" w:after="0"/>
              <w:jc w:val="left"/>
              <w:rPr>
                <w:sz w:val="18"/>
                <w:szCs w:val="20"/>
              </w:rPr>
            </w:pPr>
            <w:r w:rsidRPr="00A50334">
              <w:rPr>
                <w:sz w:val="18"/>
                <w:szCs w:val="20"/>
              </w:rPr>
              <w:t>die Ergebnisse der Konstruktionsberechnungen, Prüfungen und sonstigen Untersuchungen,</w:t>
            </w:r>
          </w:p>
          <w:p w14:paraId="3A95995B" w14:textId="77777777" w:rsidR="00EF475D" w:rsidRPr="00A50334" w:rsidRDefault="00EF475D" w:rsidP="009D0F11">
            <w:pPr>
              <w:pStyle w:val="Text"/>
              <w:numPr>
                <w:ilvl w:val="0"/>
                <w:numId w:val="15"/>
              </w:numPr>
              <w:tabs>
                <w:tab w:val="left" w:pos="1134"/>
              </w:tabs>
              <w:spacing w:before="0" w:after="0"/>
              <w:jc w:val="left"/>
              <w:rPr>
                <w:sz w:val="18"/>
                <w:szCs w:val="20"/>
              </w:rPr>
            </w:pPr>
            <w:r w:rsidRPr="00A50334">
              <w:rPr>
                <w:sz w:val="18"/>
                <w:szCs w:val="20"/>
              </w:rPr>
              <w:t>eine Risikoanalyse und –bewertung</w:t>
            </w:r>
            <w:r w:rsidR="00836E73">
              <w:rPr>
                <w:sz w:val="18"/>
                <w:szCs w:val="20"/>
              </w:rPr>
              <w:t>,</w:t>
            </w:r>
          </w:p>
          <w:p w14:paraId="1828F833" w14:textId="77777777" w:rsidR="00EF475D" w:rsidRPr="00A50334" w:rsidRDefault="00EF475D" w:rsidP="00836E73">
            <w:pPr>
              <w:pStyle w:val="Text"/>
              <w:numPr>
                <w:ilvl w:val="0"/>
                <w:numId w:val="15"/>
              </w:numPr>
              <w:tabs>
                <w:tab w:val="left" w:pos="1134"/>
              </w:tabs>
              <w:spacing w:before="0" w:after="120"/>
              <w:jc w:val="left"/>
              <w:rPr>
                <w:sz w:val="18"/>
                <w:szCs w:val="20"/>
              </w:rPr>
            </w:pPr>
            <w:r w:rsidRPr="00A50334">
              <w:rPr>
                <w:sz w:val="18"/>
                <w:szCs w:val="20"/>
              </w:rPr>
              <w:t>ggf. Bauartzulassungen, Baumuster- oder Entwurfsprüfbescheinigungen, OIML-Zertifikate, Baueinheiten- bzw. Bewertungszertifikate für Geräte, die Teile enthalten, die mit denen des Entwurfs identisch sind,</w:t>
            </w:r>
          </w:p>
          <w:p w14:paraId="76C68295" w14:textId="77777777" w:rsidR="00EF475D" w:rsidRPr="00A50334" w:rsidRDefault="00EF475D" w:rsidP="009D0F11">
            <w:pPr>
              <w:pStyle w:val="aufz1"/>
              <w:numPr>
                <w:ilvl w:val="0"/>
                <w:numId w:val="17"/>
              </w:numPr>
              <w:tabs>
                <w:tab w:val="clear" w:pos="0"/>
                <w:tab w:val="num" w:pos="426"/>
              </w:tabs>
              <w:ind w:left="426" w:hanging="426"/>
              <w:jc w:val="left"/>
              <w:rPr>
                <w:sz w:val="20"/>
              </w:rPr>
            </w:pPr>
            <w:r w:rsidRPr="00A50334">
              <w:rPr>
                <w:sz w:val="20"/>
              </w:rPr>
              <w:t>ggf. Kompatibilitätsbedingungen für Schnittstellen, Teilgeräte und separate Baueinheiten,</w:t>
            </w:r>
          </w:p>
          <w:p w14:paraId="388C87F7" w14:textId="77777777" w:rsidR="006C4DFE" w:rsidRPr="00A50334" w:rsidRDefault="006C4DFE" w:rsidP="006C4DFE">
            <w:pPr>
              <w:pStyle w:val="aufz1"/>
              <w:numPr>
                <w:ilvl w:val="0"/>
                <w:numId w:val="17"/>
              </w:numPr>
              <w:tabs>
                <w:tab w:val="clear" w:pos="0"/>
                <w:tab w:val="num" w:pos="426"/>
              </w:tabs>
              <w:ind w:left="426" w:hanging="426"/>
              <w:jc w:val="left"/>
              <w:rPr>
                <w:sz w:val="20"/>
              </w:rPr>
            </w:pPr>
            <w:r w:rsidRPr="00A50334">
              <w:rPr>
                <w:sz w:val="20"/>
              </w:rPr>
              <w:t>Angaben zur Messbeständigkeit des Messgeräts, wenn diese nicht mindestens einer Eichfrist entspricht,</w:t>
            </w:r>
          </w:p>
          <w:p w14:paraId="0248CFB3" w14:textId="77777777" w:rsidR="00EF475D" w:rsidRPr="00A50334" w:rsidRDefault="00EF475D" w:rsidP="009D0F11">
            <w:pPr>
              <w:pStyle w:val="aufz1"/>
              <w:numPr>
                <w:ilvl w:val="0"/>
                <w:numId w:val="17"/>
              </w:numPr>
              <w:tabs>
                <w:tab w:val="clear" w:pos="0"/>
                <w:tab w:val="num" w:pos="426"/>
              </w:tabs>
              <w:ind w:left="426" w:hanging="426"/>
              <w:jc w:val="left"/>
              <w:rPr>
                <w:sz w:val="20"/>
              </w:rPr>
            </w:pPr>
            <w:r w:rsidRPr="00A50334">
              <w:rPr>
                <w:sz w:val="20"/>
              </w:rPr>
              <w:t>Angaben zu Versiegelungen und Kennzeichnungen,</w:t>
            </w:r>
          </w:p>
          <w:p w14:paraId="3E54A5A6" w14:textId="77777777" w:rsidR="00EF475D" w:rsidRPr="00A50334" w:rsidRDefault="00EF475D" w:rsidP="009D0F11">
            <w:pPr>
              <w:pStyle w:val="aufz1"/>
              <w:numPr>
                <w:ilvl w:val="0"/>
                <w:numId w:val="17"/>
              </w:numPr>
              <w:tabs>
                <w:tab w:val="clear" w:pos="0"/>
                <w:tab w:val="num" w:pos="426"/>
              </w:tabs>
              <w:ind w:left="426" w:hanging="426"/>
              <w:jc w:val="left"/>
              <w:rPr>
                <w:sz w:val="20"/>
              </w:rPr>
            </w:pPr>
            <w:r w:rsidRPr="00A50334">
              <w:rPr>
                <w:sz w:val="20"/>
              </w:rPr>
              <w:t>Bedienungsanleitung,</w:t>
            </w:r>
          </w:p>
          <w:p w14:paraId="50639DCF" w14:textId="77777777" w:rsidR="00EF475D" w:rsidRPr="00A50334" w:rsidRDefault="00EF475D" w:rsidP="009D0F11">
            <w:pPr>
              <w:pStyle w:val="aufz1"/>
              <w:numPr>
                <w:ilvl w:val="0"/>
                <w:numId w:val="17"/>
              </w:numPr>
              <w:tabs>
                <w:tab w:val="clear" w:pos="0"/>
                <w:tab w:val="num" w:pos="426"/>
              </w:tabs>
              <w:ind w:left="426" w:hanging="426"/>
              <w:jc w:val="left"/>
              <w:rPr>
                <w:sz w:val="20"/>
              </w:rPr>
            </w:pPr>
            <w:r w:rsidRPr="00A50334">
              <w:rPr>
                <w:sz w:val="20"/>
              </w:rPr>
              <w:t>für die betreffende Produktion repräsentative Muster in der zur Durchführung des Prüfprogramms erforderlichen Anzahl</w:t>
            </w:r>
            <w:r w:rsidR="00836E73">
              <w:rPr>
                <w:sz w:val="20"/>
              </w:rPr>
              <w:t>,</w:t>
            </w:r>
          </w:p>
          <w:p w14:paraId="18A9EA24" w14:textId="77777777" w:rsidR="000D65E9" w:rsidRPr="00A50334" w:rsidRDefault="00EF475D" w:rsidP="00836E73">
            <w:pPr>
              <w:pStyle w:val="aufz1"/>
              <w:numPr>
                <w:ilvl w:val="0"/>
                <w:numId w:val="17"/>
              </w:numPr>
              <w:tabs>
                <w:tab w:val="clear" w:pos="0"/>
                <w:tab w:val="num" w:pos="426"/>
              </w:tabs>
              <w:spacing w:after="120"/>
              <w:ind w:left="426" w:hanging="426"/>
              <w:jc w:val="left"/>
              <w:rPr>
                <w:sz w:val="18"/>
              </w:rPr>
            </w:pPr>
            <w:r w:rsidRPr="00A50334">
              <w:rPr>
                <w:sz w:val="20"/>
              </w:rPr>
              <w:t xml:space="preserve">einen zusätzlichen Nachweis für eine angemessene Lösung durch den technischen Entwurf der Teile des Messgerätes, für die keine Muster erforderlich sind. </w:t>
            </w:r>
            <w:r w:rsidRPr="00A50334">
              <w:rPr>
                <w:sz w:val="18"/>
              </w:rPr>
              <w:t xml:space="preserve">Diese zusätzlichen Nachweise enthalten einen Verweis auf sämtliche einschlägigen Dokumente, die zugrunde gelegt wurden, insbesondere wenn die ermittelten Regeln zum Stand der Technik nicht vollständig angewandt wurden, und schließen gegebenenfalls die Ergebnisse von Prüfungen bzw. Teilbewertungen ein, die in geeigneten Laboratorien des Herstellers oder in seinem Auftrag und unter seiner Verantwortung in einem anderen Prüflaboratorium durchgeführt wurden. </w:t>
            </w:r>
            <w:r w:rsidR="000D65E9" w:rsidRPr="00A50334">
              <w:rPr>
                <w:sz w:val="18"/>
              </w:rPr>
              <w:t>Die Unterlagen müssen die Bewertung der Konformität des Gerätes mit den entsprechenden Anforderungen dieser Richtlinie ermöglichen. Soweit dies für die Bewertung relevant ist, decken sie die Konstruktion, die Herstellung und die Funktionsweise des Gerätes ab</w:t>
            </w:r>
            <w:r w:rsidR="00836E73">
              <w:rPr>
                <w:sz w:val="18"/>
              </w:rPr>
              <w:t>.</w:t>
            </w:r>
            <w:r w:rsidR="000D65E9" w:rsidRPr="00A50334">
              <w:rPr>
                <w:sz w:val="18"/>
              </w:rPr>
              <w:t xml:space="preserve"> </w:t>
            </w:r>
          </w:p>
          <w:p w14:paraId="498815AF" w14:textId="77777777" w:rsidR="0037194E" w:rsidRPr="00836E73" w:rsidRDefault="00342137" w:rsidP="00836E73">
            <w:pPr>
              <w:pStyle w:val="Funotentext"/>
              <w:spacing w:after="120"/>
              <w:rPr>
                <w:rFonts w:ascii="Arial" w:hAnsi="Arial" w:cs="Arial"/>
                <w:sz w:val="18"/>
                <w:szCs w:val="18"/>
              </w:rPr>
            </w:pPr>
            <w:r w:rsidRPr="00A50334">
              <w:rPr>
                <w:rFonts w:ascii="Arial" w:hAnsi="Arial" w:cs="Arial"/>
                <w:sz w:val="18"/>
                <w:szCs w:val="18"/>
              </w:rPr>
              <w:t xml:space="preserve">Unterlagen müssen grundsätzlich in deutscher oder englischer Sprache vorliegen. In Ausnahmefällen kann </w:t>
            </w:r>
            <w:r w:rsidR="00B51A53" w:rsidRPr="00B51A53">
              <w:rPr>
                <w:rFonts w:ascii="Arial" w:hAnsi="Arial" w:cs="Arial"/>
                <w:sz w:val="18"/>
                <w:szCs w:val="18"/>
              </w:rPr>
              <w:t>die Konfor</w:t>
            </w:r>
            <w:r w:rsidR="00B51A53">
              <w:rPr>
                <w:rFonts w:ascii="Arial" w:hAnsi="Arial" w:cs="Arial"/>
                <w:sz w:val="18"/>
                <w:szCs w:val="18"/>
              </w:rPr>
              <w:t>m</w:t>
            </w:r>
            <w:r w:rsidR="00B51A53" w:rsidRPr="00B51A53">
              <w:rPr>
                <w:rFonts w:ascii="Arial" w:hAnsi="Arial" w:cs="Arial"/>
                <w:sz w:val="18"/>
                <w:szCs w:val="18"/>
              </w:rPr>
              <w:t xml:space="preserve">itätsbewertungsstelle </w:t>
            </w:r>
            <w:r w:rsidRPr="00A50334">
              <w:rPr>
                <w:rFonts w:ascii="Arial" w:hAnsi="Arial" w:cs="Arial"/>
                <w:sz w:val="18"/>
                <w:szCs w:val="18"/>
              </w:rPr>
              <w:t>auch andere Sprachen akzeptieren, ggf. sind Übersetzungen anzufertigen.</w:t>
            </w:r>
          </w:p>
        </w:tc>
      </w:tr>
    </w:tbl>
    <w:p w14:paraId="235D597A" w14:textId="77777777" w:rsidR="002B2B02" w:rsidRDefault="002B2B02">
      <w:pPr>
        <w:pStyle w:val="Textkrper2"/>
        <w:spacing w:before="60" w:after="60"/>
        <w:jc w:val="both"/>
        <w:rPr>
          <w:rFonts w:ascii="Arial" w:hAnsi="Arial" w:cs="Arial"/>
          <w:b/>
          <w:bCs/>
          <w:sz w:val="20"/>
          <w:szCs w:val="20"/>
          <w:lang w:val="de-DE"/>
        </w:rPr>
      </w:pPr>
    </w:p>
    <w:p w14:paraId="4F3E5331" w14:textId="77777777" w:rsidR="0000696D" w:rsidRPr="00FD5506" w:rsidRDefault="001E1173" w:rsidP="00836E73">
      <w:pPr>
        <w:pStyle w:val="Textkrper2"/>
        <w:spacing w:before="60" w:after="240"/>
        <w:jc w:val="both"/>
        <w:rPr>
          <w:rFonts w:ascii="Arial" w:hAnsi="Arial" w:cs="Arial"/>
          <w:b/>
          <w:bCs/>
          <w:sz w:val="20"/>
          <w:szCs w:val="20"/>
          <w:lang w:val="de-DE"/>
        </w:rPr>
      </w:pPr>
      <w:r w:rsidRPr="00FD5506">
        <w:rPr>
          <w:rFonts w:ascii="Arial" w:hAnsi="Arial" w:cs="Arial"/>
          <w:b/>
          <w:bCs/>
          <w:sz w:val="20"/>
          <w:szCs w:val="20"/>
          <w:lang w:val="de-DE"/>
        </w:rPr>
        <w:t>ERKLÄRUNG</w:t>
      </w:r>
      <w:r w:rsidR="0000696D" w:rsidRPr="00FD5506">
        <w:rPr>
          <w:rFonts w:ascii="Arial" w:hAnsi="Arial" w:cs="Arial"/>
          <w:b/>
          <w:bCs/>
          <w:sz w:val="20"/>
          <w:szCs w:val="20"/>
          <w:lang w:val="de-DE"/>
        </w:rPr>
        <w:t>:</w:t>
      </w:r>
    </w:p>
    <w:p w14:paraId="250A6FA5" w14:textId="77777777" w:rsidR="00F81D08" w:rsidRPr="00836E73" w:rsidRDefault="002B2B02" w:rsidP="002B2B02">
      <w:pPr>
        <w:pStyle w:val="Textkrper2"/>
        <w:spacing w:before="60" w:after="120"/>
        <w:jc w:val="both"/>
        <w:rPr>
          <w:rFonts w:ascii="Arial" w:hAnsi="Arial" w:cs="Arial"/>
          <w:sz w:val="20"/>
          <w:szCs w:val="20"/>
          <w:lang w:val="de-DE"/>
        </w:rPr>
      </w:pPr>
      <w:r w:rsidRPr="00836E73">
        <w:rPr>
          <w:rFonts w:ascii="Arial" w:hAnsi="Arial" w:cs="Arial"/>
          <w:sz w:val="20"/>
          <w:szCs w:val="20"/>
          <w:lang w:val="de-DE"/>
        </w:rPr>
        <w:t xml:space="preserve">Wir erklären, dass derselbe </w:t>
      </w:r>
      <w:r w:rsidR="00966871" w:rsidRPr="00836E73">
        <w:rPr>
          <w:rFonts w:ascii="Arial" w:hAnsi="Arial" w:cs="Arial"/>
          <w:sz w:val="20"/>
          <w:szCs w:val="20"/>
          <w:lang w:val="de-DE"/>
        </w:rPr>
        <w:t>Auftrag</w:t>
      </w:r>
      <w:r w:rsidRPr="00836E73">
        <w:rPr>
          <w:rFonts w:ascii="Arial" w:hAnsi="Arial" w:cs="Arial"/>
          <w:sz w:val="20"/>
          <w:szCs w:val="20"/>
          <w:lang w:val="de-DE"/>
        </w:rPr>
        <w:t xml:space="preserve"> bei keiner anderen </w:t>
      </w:r>
      <w:r w:rsidR="00F978FA" w:rsidRPr="00836E73">
        <w:rPr>
          <w:rFonts w:ascii="Arial" w:hAnsi="Arial" w:cs="Arial"/>
          <w:sz w:val="20"/>
          <w:szCs w:val="20"/>
          <w:lang w:val="de-DE"/>
        </w:rPr>
        <w:t>Konformitätsbewertungsstelle</w:t>
      </w:r>
      <w:r w:rsidRPr="00836E73">
        <w:rPr>
          <w:rFonts w:ascii="Arial" w:hAnsi="Arial" w:cs="Arial"/>
          <w:sz w:val="20"/>
          <w:szCs w:val="20"/>
          <w:lang w:val="de-DE"/>
        </w:rPr>
        <w:t xml:space="preserve"> eingereicht worden ist.</w:t>
      </w:r>
    </w:p>
    <w:p w14:paraId="1C69D58D" w14:textId="0DE91577" w:rsidR="00DC7074" w:rsidRPr="00836E73" w:rsidRDefault="002B2B02" w:rsidP="00836E73">
      <w:pPr>
        <w:pStyle w:val="Textkrper2"/>
        <w:spacing w:before="60" w:after="120"/>
        <w:jc w:val="both"/>
        <w:rPr>
          <w:rFonts w:ascii="Arial" w:hAnsi="Arial" w:cs="Arial"/>
          <w:color w:val="000000" w:themeColor="text1"/>
          <w:sz w:val="20"/>
          <w:szCs w:val="20"/>
          <w:lang w:val="de-DE"/>
        </w:rPr>
      </w:pPr>
      <w:r w:rsidRPr="00836E73">
        <w:rPr>
          <w:rFonts w:ascii="Arial" w:hAnsi="Arial" w:cs="Arial"/>
          <w:color w:val="000000" w:themeColor="text1"/>
          <w:sz w:val="20"/>
          <w:szCs w:val="20"/>
          <w:lang w:val="de-DE"/>
        </w:rPr>
        <w:t xml:space="preserve">Mit den als Anlage zu diesem Formular </w:t>
      </w:r>
      <w:r w:rsidR="0016745A" w:rsidRPr="00836E73">
        <w:rPr>
          <w:rFonts w:ascii="Arial" w:hAnsi="Arial" w:cs="Arial"/>
          <w:color w:val="000000" w:themeColor="text1"/>
          <w:sz w:val="20"/>
          <w:szCs w:val="20"/>
          <w:lang w:val="de-DE"/>
        </w:rPr>
        <w:t xml:space="preserve">beigefügten und </w:t>
      </w:r>
      <w:r w:rsidRPr="00836E73">
        <w:rPr>
          <w:rFonts w:ascii="Arial" w:hAnsi="Arial" w:cs="Arial"/>
          <w:color w:val="000000" w:themeColor="text1"/>
          <w:sz w:val="20"/>
          <w:szCs w:val="20"/>
          <w:lang w:val="de-DE"/>
        </w:rPr>
        <w:t xml:space="preserve">zur Kenntnis genommenen </w:t>
      </w:r>
      <w:r w:rsidR="00F70075" w:rsidRPr="00836E73">
        <w:rPr>
          <w:rFonts w:ascii="Arial" w:hAnsi="Arial" w:cs="Arial"/>
          <w:color w:val="000000" w:themeColor="text1"/>
          <w:sz w:val="20"/>
          <w:szCs w:val="20"/>
          <w:lang w:val="de-DE"/>
        </w:rPr>
        <w:t>„</w:t>
      </w:r>
      <w:r w:rsidR="002366C4" w:rsidRPr="00836E73">
        <w:rPr>
          <w:rFonts w:ascii="Arial" w:hAnsi="Arial" w:cs="Arial"/>
          <w:bCs/>
          <w:sz w:val="20"/>
          <w:szCs w:val="20"/>
          <w:lang w:val="de-DE"/>
        </w:rPr>
        <w:t>Allgemeinen Zertifizierungsbedingungen (AZB) der Physikalisch-Technischen Bundesanstalt für Produktzertifizierungen und QS-Anerkennungen</w:t>
      </w:r>
      <w:r w:rsidR="00CF716A" w:rsidRPr="00836E73">
        <w:rPr>
          <w:rFonts w:ascii="Arial" w:hAnsi="Arial" w:cs="Arial"/>
          <w:bCs/>
          <w:sz w:val="20"/>
          <w:szCs w:val="20"/>
          <w:lang w:val="de-DE"/>
        </w:rPr>
        <w:t>“</w:t>
      </w:r>
      <w:r w:rsidR="002366C4" w:rsidRPr="00836E73">
        <w:rPr>
          <w:rFonts w:ascii="Arial" w:hAnsi="Arial" w:cs="Arial"/>
          <w:color w:val="000000" w:themeColor="text1"/>
          <w:sz w:val="20"/>
          <w:szCs w:val="20"/>
          <w:lang w:val="de-DE"/>
        </w:rPr>
        <w:t xml:space="preserve"> und den </w:t>
      </w:r>
      <w:r w:rsidR="002366C4" w:rsidRPr="00836E73">
        <w:rPr>
          <w:rFonts w:ascii="Arial" w:hAnsi="Arial" w:cs="Arial"/>
          <w:sz w:val="20"/>
          <w:szCs w:val="20"/>
          <w:lang w:val="de-DE"/>
        </w:rPr>
        <w:t>„Allgemeinen Geschäftsbedingungen der Physikalisch-Technischen Bundesanstalt für Konformitätsbewertungen, Prüf-, Mess- und Kalibrierleistungen (</w:t>
      </w:r>
      <w:hyperlink r:id="rId8" w:history="1">
        <w:r w:rsidR="002366C4" w:rsidRPr="00836E73">
          <w:rPr>
            <w:rStyle w:val="Hyperlink"/>
            <w:rFonts w:ascii="Arial" w:hAnsi="Arial" w:cs="Arial"/>
            <w:sz w:val="20"/>
            <w:szCs w:val="20"/>
            <w:u w:val="none"/>
            <w:lang w:val="de-DE"/>
          </w:rPr>
          <w:t>AGB</w:t>
        </w:r>
      </w:hyperlink>
      <w:r w:rsidR="002366C4" w:rsidRPr="00836E73">
        <w:rPr>
          <w:rFonts w:ascii="Arial" w:hAnsi="Arial" w:cs="Arial"/>
          <w:sz w:val="20"/>
          <w:szCs w:val="20"/>
          <w:lang w:val="de-DE"/>
        </w:rPr>
        <w:t xml:space="preserve">)“ in ihrer bei Vertragsschluss gültigen Fassung, </w:t>
      </w:r>
      <w:r w:rsidRPr="00836E73">
        <w:rPr>
          <w:rFonts w:ascii="Arial" w:hAnsi="Arial" w:cs="Arial"/>
          <w:color w:val="000000" w:themeColor="text1"/>
          <w:sz w:val="20"/>
          <w:szCs w:val="20"/>
          <w:lang w:val="de-DE"/>
        </w:rPr>
        <w:t>erklären wir u</w:t>
      </w:r>
      <w:r w:rsidR="00355E90" w:rsidRPr="00836E73">
        <w:rPr>
          <w:rFonts w:ascii="Arial" w:hAnsi="Arial" w:cs="Arial"/>
          <w:color w:val="000000" w:themeColor="text1"/>
          <w:sz w:val="20"/>
          <w:szCs w:val="20"/>
          <w:lang w:val="de-DE"/>
        </w:rPr>
        <w:t>ns einverstanden.</w:t>
      </w:r>
    </w:p>
    <w:p w14:paraId="23323613" w14:textId="77777777" w:rsidR="00F978FA" w:rsidRPr="00F978FA" w:rsidRDefault="00F978FA">
      <w:pPr>
        <w:rPr>
          <w:rFonts w:ascii="Arial" w:hAnsi="Arial" w:cs="Arial"/>
          <w:sz w:val="18"/>
          <w:szCs w:val="22"/>
          <w:lang w:val="de-DE"/>
        </w:rPr>
      </w:pPr>
    </w:p>
    <w:p w14:paraId="5851450D" w14:textId="77777777" w:rsidR="0000696D" w:rsidRDefault="00355E90" w:rsidP="00FC143A">
      <w:pPr>
        <w:spacing w:line="360" w:lineRule="auto"/>
        <w:rPr>
          <w:rFonts w:ascii="Arial" w:hAnsi="Arial" w:cs="Arial"/>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14:paraId="08F15FAF" w14:textId="77777777" w:rsidTr="00966871">
        <w:trPr>
          <w:trHeight w:val="389"/>
        </w:trPr>
        <w:tc>
          <w:tcPr>
            <w:tcW w:w="4967" w:type="dxa"/>
            <w:shd w:val="clear" w:color="auto" w:fill="FFFFFF"/>
            <w:tcMar>
              <w:top w:w="56" w:type="dxa"/>
              <w:left w:w="56" w:type="dxa"/>
              <w:bottom w:w="56" w:type="dxa"/>
              <w:right w:w="56" w:type="dxa"/>
            </w:tcMar>
            <w:vAlign w:val="bottom"/>
          </w:tcPr>
          <w:p w14:paraId="40D2EEDF" w14:textId="77777777" w:rsidR="0000696D" w:rsidRPr="00FD5506" w:rsidRDefault="00F978FA"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 </w:t>
            </w:r>
            <w:r w:rsidR="0000696D" w:rsidRPr="00FD5506">
              <w:rPr>
                <w:rFonts w:ascii="Arial" w:hAnsi="Arial" w:cs="Arial"/>
                <w:sz w:val="22"/>
                <w:szCs w:val="22"/>
                <w:lang w:val="de-DE"/>
              </w:rPr>
              <w:t>(</w:t>
            </w:r>
            <w:r w:rsidR="002B2B02">
              <w:rPr>
                <w:rFonts w:ascii="Arial" w:hAnsi="Arial" w:cs="Arial"/>
                <w:sz w:val="22"/>
                <w:szCs w:val="22"/>
                <w:lang w:val="de-DE"/>
              </w:rPr>
              <w:t>Rechtsverbindliche Unterschrift</w:t>
            </w:r>
            <w:r w:rsidR="0000696D" w:rsidRPr="00FD5506">
              <w:rPr>
                <w:rFonts w:ascii="Arial" w:hAnsi="Arial" w:cs="Arial"/>
                <w:sz w:val="22"/>
                <w:szCs w:val="22"/>
                <w:lang w:val="de-DE"/>
              </w:rPr>
              <w:t>)</w:t>
            </w:r>
            <w:r w:rsidR="0016745A">
              <w:rPr>
                <w:rFonts w:ascii="Arial" w:hAnsi="Arial" w:cs="Arial"/>
                <w:sz w:val="22"/>
                <w:szCs w:val="22"/>
                <w:lang w:val="de-DE"/>
              </w:rPr>
              <w:t>*</w:t>
            </w:r>
            <w:r w:rsidR="0000696D"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14:paraId="7722B11B" w14:textId="77777777" w:rsidR="0000696D" w:rsidRPr="00FD5506" w:rsidRDefault="0000696D">
            <w:pPr>
              <w:rPr>
                <w:rFonts w:ascii="Arial" w:hAnsi="Arial" w:cs="Arial"/>
                <w:color w:val="000000"/>
                <w:kern w:val="28"/>
                <w:sz w:val="22"/>
                <w:szCs w:val="22"/>
                <w:lang w:val="de-DE"/>
              </w:rPr>
            </w:pPr>
          </w:p>
        </w:tc>
      </w:tr>
      <w:tr w:rsidR="0000696D" w:rsidRPr="00FD5506" w14:paraId="376F32B5" w14:textId="77777777" w:rsidTr="00966871">
        <w:trPr>
          <w:trHeight w:val="397"/>
        </w:trPr>
        <w:tc>
          <w:tcPr>
            <w:tcW w:w="4967" w:type="dxa"/>
            <w:shd w:val="clear" w:color="auto" w:fill="FFFFFF"/>
            <w:tcMar>
              <w:top w:w="56" w:type="dxa"/>
              <w:left w:w="56" w:type="dxa"/>
              <w:bottom w:w="56" w:type="dxa"/>
              <w:right w:w="56" w:type="dxa"/>
            </w:tcMar>
            <w:vAlign w:val="bottom"/>
          </w:tcPr>
          <w:p w14:paraId="2EF06E41" w14:textId="77777777"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14:paraId="58C2777F" w14:textId="77777777" w:rsidR="0000696D" w:rsidRPr="00F978FA" w:rsidRDefault="006D46A1">
            <w:pPr>
              <w:spacing w:line="300" w:lineRule="auto"/>
              <w:rPr>
                <w:rFonts w:ascii="Arial" w:hAnsi="Arial" w:cs="Arial"/>
                <w:b/>
                <w:color w:val="000000"/>
                <w:kern w:val="28"/>
                <w:sz w:val="22"/>
                <w:szCs w:val="22"/>
                <w:lang w:val="de-DE"/>
              </w:rPr>
            </w:pPr>
            <w:r w:rsidRPr="00F978FA">
              <w:rPr>
                <w:rFonts w:ascii="Arial" w:hAnsi="Arial" w:cs="Arial"/>
                <w:b/>
                <w:sz w:val="22"/>
                <w:szCs w:val="22"/>
                <w:lang w:val="de-DE"/>
              </w:rPr>
              <w:fldChar w:fldCharType="begin">
                <w:ffData>
                  <w:name w:val="Text44"/>
                  <w:enabled/>
                  <w:calcOnExit w:val="0"/>
                  <w:textInput/>
                </w:ffData>
              </w:fldChar>
            </w:r>
            <w:r w:rsidR="00BE3740" w:rsidRPr="00F978FA">
              <w:rPr>
                <w:rFonts w:ascii="Arial" w:hAnsi="Arial" w:cs="Arial"/>
                <w:b/>
                <w:sz w:val="22"/>
                <w:szCs w:val="22"/>
                <w:lang w:val="de-DE"/>
              </w:rPr>
              <w:instrText xml:space="preserve"> FORMTEXT </w:instrText>
            </w:r>
            <w:r w:rsidRPr="00F978FA">
              <w:rPr>
                <w:rFonts w:ascii="Arial" w:hAnsi="Arial" w:cs="Arial"/>
                <w:b/>
                <w:sz w:val="22"/>
                <w:szCs w:val="22"/>
                <w:lang w:val="de-DE"/>
              </w:rPr>
            </w:r>
            <w:r w:rsidRPr="00F978FA">
              <w:rPr>
                <w:rFonts w:ascii="Arial" w:hAnsi="Arial" w:cs="Arial"/>
                <w:b/>
                <w:sz w:val="22"/>
                <w:szCs w:val="22"/>
                <w:lang w:val="de-DE"/>
              </w:rPr>
              <w:fldChar w:fldCharType="separate"/>
            </w:r>
            <w:r w:rsidR="00BE3740" w:rsidRPr="00F978FA">
              <w:rPr>
                <w:rFonts w:ascii="Arial" w:hAnsi="Arial" w:cs="Arial"/>
                <w:b/>
                <w:noProof/>
                <w:sz w:val="22"/>
                <w:szCs w:val="22"/>
                <w:lang w:val="de-DE"/>
              </w:rPr>
              <w:t> </w:t>
            </w:r>
            <w:r w:rsidR="00BE3740" w:rsidRPr="00F978FA">
              <w:rPr>
                <w:rFonts w:ascii="Arial" w:hAnsi="Arial" w:cs="Arial"/>
                <w:b/>
                <w:noProof/>
                <w:sz w:val="22"/>
                <w:szCs w:val="22"/>
                <w:lang w:val="de-DE"/>
              </w:rPr>
              <w:t> </w:t>
            </w:r>
            <w:r w:rsidR="00BE3740" w:rsidRPr="00F978FA">
              <w:rPr>
                <w:rFonts w:ascii="Arial" w:hAnsi="Arial" w:cs="Arial"/>
                <w:b/>
                <w:noProof/>
                <w:sz w:val="22"/>
                <w:szCs w:val="22"/>
                <w:lang w:val="de-DE"/>
              </w:rPr>
              <w:t> </w:t>
            </w:r>
            <w:r w:rsidR="00BE3740" w:rsidRPr="00F978FA">
              <w:rPr>
                <w:rFonts w:ascii="Arial" w:hAnsi="Arial" w:cs="Arial"/>
                <w:b/>
                <w:noProof/>
                <w:sz w:val="22"/>
                <w:szCs w:val="22"/>
                <w:lang w:val="de-DE"/>
              </w:rPr>
              <w:t> </w:t>
            </w:r>
            <w:r w:rsidR="00BE3740" w:rsidRPr="00F978FA">
              <w:rPr>
                <w:rFonts w:ascii="Arial" w:hAnsi="Arial" w:cs="Arial"/>
                <w:b/>
                <w:noProof/>
                <w:sz w:val="22"/>
                <w:szCs w:val="22"/>
                <w:lang w:val="de-DE"/>
              </w:rPr>
              <w:t> </w:t>
            </w:r>
            <w:r w:rsidRPr="00F978FA">
              <w:rPr>
                <w:rFonts w:ascii="Arial" w:hAnsi="Arial" w:cs="Arial"/>
                <w:b/>
                <w:sz w:val="22"/>
                <w:szCs w:val="22"/>
                <w:lang w:val="de-DE"/>
              </w:rPr>
              <w:fldChar w:fldCharType="end"/>
            </w:r>
          </w:p>
        </w:tc>
      </w:tr>
      <w:tr w:rsidR="0000696D" w:rsidRPr="00FD5506" w14:paraId="107CF74A" w14:textId="77777777" w:rsidTr="00966871">
        <w:trPr>
          <w:trHeight w:hRule="exact" w:val="510"/>
        </w:trPr>
        <w:tc>
          <w:tcPr>
            <w:tcW w:w="4967" w:type="dxa"/>
            <w:shd w:val="clear" w:color="auto" w:fill="FFFFFF"/>
            <w:tcMar>
              <w:top w:w="56" w:type="dxa"/>
              <w:left w:w="56" w:type="dxa"/>
              <w:bottom w:w="56" w:type="dxa"/>
              <w:right w:w="56" w:type="dxa"/>
            </w:tcMar>
            <w:vAlign w:val="bottom"/>
          </w:tcPr>
          <w:p w14:paraId="3FF90EFD" w14:textId="77777777"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14:paraId="50C0D374" w14:textId="77777777" w:rsidR="0000696D" w:rsidRPr="00FD5506" w:rsidRDefault="006D46A1"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bl>
    <w:p w14:paraId="252785CF" w14:textId="77777777" w:rsidR="0000696D" w:rsidRDefault="0000696D">
      <w:pPr>
        <w:rPr>
          <w:rFonts w:ascii="Arial" w:hAnsi="Arial" w:cs="Arial"/>
          <w:b/>
          <w:bCs/>
          <w:spacing w:val="2"/>
          <w:sz w:val="16"/>
          <w:szCs w:val="16"/>
          <w:lang w:val="de-DE"/>
        </w:rPr>
      </w:pPr>
    </w:p>
    <w:p w14:paraId="78452B51" w14:textId="77777777" w:rsidR="00D265EA" w:rsidRPr="00FD5506" w:rsidRDefault="00D265EA">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25392E" w14:paraId="3EC097B0" w14:textId="77777777" w:rsidTr="00836E73">
        <w:trPr>
          <w:trHeight w:val="397"/>
        </w:trPr>
        <w:tc>
          <w:tcPr>
            <w:tcW w:w="9966" w:type="dxa"/>
            <w:shd w:val="clear" w:color="auto" w:fill="DBE5F1" w:themeFill="accent1" w:themeFillTint="33"/>
            <w:tcMar>
              <w:top w:w="56" w:type="dxa"/>
              <w:left w:w="56" w:type="dxa"/>
              <w:bottom w:w="56" w:type="dxa"/>
              <w:right w:w="56" w:type="dxa"/>
            </w:tcMar>
            <w:vAlign w:val="center"/>
          </w:tcPr>
          <w:p w14:paraId="109BA975" w14:textId="77777777" w:rsidR="0000696D" w:rsidRPr="00FD5506" w:rsidRDefault="0016745A" w:rsidP="00966871">
            <w:pPr>
              <w:rPr>
                <w:rFonts w:ascii="Arial" w:hAnsi="Arial" w:cs="Arial"/>
                <w:b/>
                <w:bCs/>
                <w:color w:val="000000"/>
                <w:kern w:val="28"/>
                <w:sz w:val="16"/>
                <w:szCs w:val="16"/>
                <w:lang w:val="de-DE"/>
              </w:rPr>
            </w:pPr>
            <w:r>
              <w:rPr>
                <w:rFonts w:ascii="Arial" w:hAnsi="Arial" w:cs="Arial"/>
                <w:b/>
                <w:bCs/>
                <w:color w:val="000000"/>
                <w:spacing w:val="2"/>
                <w:sz w:val="16"/>
                <w:szCs w:val="16"/>
                <w:lang w:val="de-DE"/>
              </w:rPr>
              <w:t>*</w:t>
            </w:r>
            <w:r w:rsidR="00836E73" w:rsidRPr="00B66FE1">
              <w:rPr>
                <w:rFonts w:ascii="Arial" w:hAnsi="Arial" w:cs="Arial"/>
                <w:b/>
                <w:iCs/>
                <w:sz w:val="20"/>
                <w:szCs w:val="20"/>
                <w:lang w:val="de-DE"/>
              </w:rPr>
              <w:t>Wenn der Auftrag nicht vom Hersteller erteilt wird, bitte eine Vollmacht des Herstellers beifügen</w:t>
            </w:r>
            <w:r w:rsidR="00A32B91" w:rsidRPr="00FD5506">
              <w:rPr>
                <w:rFonts w:ascii="Arial" w:hAnsi="Arial" w:cs="Arial"/>
                <w:b/>
                <w:bCs/>
                <w:color w:val="000000"/>
                <w:spacing w:val="2"/>
                <w:sz w:val="16"/>
                <w:szCs w:val="16"/>
                <w:lang w:val="de-DE"/>
              </w:rPr>
              <w:t>.</w:t>
            </w:r>
          </w:p>
        </w:tc>
      </w:tr>
    </w:tbl>
    <w:p w14:paraId="7D881EE3" w14:textId="77777777" w:rsidR="00D11FA4" w:rsidRPr="00836E73" w:rsidRDefault="00D11FA4">
      <w:pPr>
        <w:rPr>
          <w:rFonts w:ascii="Arial" w:hAnsi="Arial" w:cs="Arial"/>
          <w:sz w:val="20"/>
          <w:szCs w:val="20"/>
          <w:lang w:val="de-DE"/>
        </w:rPr>
      </w:pPr>
    </w:p>
    <w:p w14:paraId="6A15F681" w14:textId="77777777" w:rsidR="00836E73" w:rsidRDefault="00D11FA4" w:rsidP="00836E73">
      <w:pPr>
        <w:pStyle w:val="Textkrper2"/>
        <w:spacing w:before="60" w:after="120"/>
        <w:jc w:val="both"/>
        <w:rPr>
          <w:rFonts w:ascii="Arial" w:hAnsi="Arial" w:cs="Arial"/>
          <w:sz w:val="20"/>
          <w:szCs w:val="20"/>
          <w:lang w:val="de-DE"/>
        </w:rPr>
      </w:pPr>
      <w:r w:rsidRPr="00836E73">
        <w:rPr>
          <w:rFonts w:ascii="Arial" w:hAnsi="Arial" w:cs="Arial"/>
          <w:sz w:val="20"/>
          <w:szCs w:val="20"/>
          <w:lang w:val="de-DE"/>
        </w:rPr>
        <w:t xml:space="preserve">Nach Eingang des Auftrages </w:t>
      </w:r>
      <w:r w:rsidR="002B2B02" w:rsidRPr="00836E73">
        <w:rPr>
          <w:rFonts w:ascii="Arial" w:hAnsi="Arial" w:cs="Arial"/>
          <w:sz w:val="20"/>
          <w:szCs w:val="20"/>
          <w:lang w:val="de-DE"/>
        </w:rPr>
        <w:t>wird die PTB</w:t>
      </w:r>
      <w:r w:rsidRPr="00836E73">
        <w:rPr>
          <w:rFonts w:ascii="Arial" w:hAnsi="Arial" w:cs="Arial"/>
          <w:sz w:val="20"/>
          <w:szCs w:val="20"/>
          <w:lang w:val="de-DE"/>
        </w:rPr>
        <w:t xml:space="preserve"> eine Auftragsbestätigung abgeben, die zusammen mit dem unterschriebenen </w:t>
      </w:r>
      <w:r w:rsidR="00646371" w:rsidRPr="00836E73">
        <w:rPr>
          <w:rFonts w:ascii="Arial" w:hAnsi="Arial" w:cs="Arial"/>
          <w:sz w:val="20"/>
          <w:szCs w:val="20"/>
          <w:lang w:val="de-DE"/>
        </w:rPr>
        <w:t>Auftrag</w:t>
      </w:r>
      <w:r w:rsidRPr="00836E73">
        <w:rPr>
          <w:rFonts w:ascii="Arial" w:hAnsi="Arial" w:cs="Arial"/>
          <w:sz w:val="20"/>
          <w:szCs w:val="20"/>
          <w:lang w:val="de-DE"/>
        </w:rPr>
        <w:t xml:space="preserve">sformular eine verbindliche Übereinkunft zwischen </w:t>
      </w:r>
      <w:r w:rsidR="002B2B02" w:rsidRPr="00836E73">
        <w:rPr>
          <w:rFonts w:ascii="Arial" w:hAnsi="Arial" w:cs="Arial"/>
          <w:sz w:val="20"/>
          <w:szCs w:val="20"/>
          <w:lang w:val="de-DE"/>
        </w:rPr>
        <w:t>Auftraggeber</w:t>
      </w:r>
      <w:r w:rsidRPr="00836E73">
        <w:rPr>
          <w:rFonts w:ascii="Arial" w:hAnsi="Arial" w:cs="Arial"/>
          <w:sz w:val="20"/>
          <w:szCs w:val="20"/>
          <w:lang w:val="de-DE"/>
        </w:rPr>
        <w:t xml:space="preserve"> und </w:t>
      </w:r>
      <w:r w:rsidR="002B2B02" w:rsidRPr="00836E73">
        <w:rPr>
          <w:rFonts w:ascii="Arial" w:hAnsi="Arial" w:cs="Arial"/>
          <w:sz w:val="20"/>
          <w:szCs w:val="20"/>
          <w:lang w:val="de-DE"/>
        </w:rPr>
        <w:t>der PTB</w:t>
      </w:r>
      <w:r w:rsidRPr="00836E73">
        <w:rPr>
          <w:rFonts w:ascii="Arial" w:hAnsi="Arial" w:cs="Arial"/>
          <w:sz w:val="20"/>
          <w:szCs w:val="20"/>
          <w:lang w:val="de-DE"/>
        </w:rPr>
        <w:t xml:space="preserve"> bildet.</w:t>
      </w:r>
    </w:p>
    <w:p w14:paraId="679E9F6F" w14:textId="77777777" w:rsidR="008F7C50" w:rsidRPr="00F978FA" w:rsidRDefault="008F7C50">
      <w:pPr>
        <w:rPr>
          <w:rFonts w:ascii="Arial" w:hAnsi="Arial" w:cs="Arial"/>
          <w:b/>
          <w:sz w:val="18"/>
          <w:szCs w:val="20"/>
          <w:lang w:val="de-DE"/>
        </w:rPr>
      </w:pPr>
      <w:r w:rsidRPr="00F978FA">
        <w:rPr>
          <w:rFonts w:ascii="Arial" w:hAnsi="Arial" w:cs="Arial"/>
          <w:b/>
          <w:sz w:val="18"/>
          <w:szCs w:val="20"/>
          <w:lang w:val="de-DE"/>
        </w:rPr>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25392E" w14:paraId="6E4152DE" w14:textId="77777777"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14:paraId="4B5746BB" w14:textId="28878DB3" w:rsidR="008F7C50" w:rsidRPr="002366C4" w:rsidRDefault="002366C4" w:rsidP="00E077CF">
            <w:pPr>
              <w:pStyle w:val="Listenabsatz"/>
              <w:numPr>
                <w:ilvl w:val="0"/>
                <w:numId w:val="5"/>
              </w:numPr>
              <w:rPr>
                <w:rFonts w:ascii="Arial" w:hAnsi="Arial" w:cs="Arial"/>
                <w:bCs/>
                <w:kern w:val="28"/>
                <w:sz w:val="20"/>
                <w:szCs w:val="20"/>
                <w:lang w:val="de-DE"/>
              </w:rPr>
            </w:pPr>
            <w:r w:rsidRPr="002366C4">
              <w:rPr>
                <w:rFonts w:ascii="Arial" w:hAnsi="Arial" w:cs="Arial"/>
                <w:bCs/>
                <w:kern w:val="28"/>
                <w:sz w:val="20"/>
                <w:szCs w:val="20"/>
                <w:lang w:val="de-DE"/>
              </w:rPr>
              <w:t xml:space="preserve">AZB der </w:t>
            </w:r>
            <w:r w:rsidR="00DD2734">
              <w:rPr>
                <w:rFonts w:ascii="Arial" w:hAnsi="Arial" w:cs="Arial"/>
                <w:bCs/>
                <w:kern w:val="28"/>
                <w:sz w:val="20"/>
                <w:szCs w:val="20"/>
                <w:lang w:val="de-DE"/>
              </w:rPr>
              <w:t xml:space="preserve">Konformitätsbewertungsstelle der </w:t>
            </w:r>
            <w:r w:rsidRPr="002366C4">
              <w:rPr>
                <w:rFonts w:ascii="Arial" w:hAnsi="Arial" w:cs="Arial"/>
                <w:bCs/>
                <w:kern w:val="28"/>
                <w:sz w:val="20"/>
                <w:szCs w:val="20"/>
                <w:lang w:val="de-DE"/>
              </w:rPr>
              <w:t>PTB</w:t>
            </w:r>
          </w:p>
        </w:tc>
      </w:tr>
      <w:tr w:rsidR="008F7C50" w:rsidRPr="00FD5506" w14:paraId="4CF3EC0D"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B14EDCE" w14:textId="77777777" w:rsidR="008F7C50" w:rsidRPr="002366C4" w:rsidRDefault="00C56919" w:rsidP="00C56919">
            <w:pPr>
              <w:pStyle w:val="Listenabsatz"/>
              <w:numPr>
                <w:ilvl w:val="0"/>
                <w:numId w:val="5"/>
              </w:numPr>
              <w:rPr>
                <w:rFonts w:ascii="Arial" w:hAnsi="Arial" w:cs="Arial"/>
                <w:bCs/>
                <w:color w:val="000000"/>
                <w:kern w:val="28"/>
                <w:sz w:val="20"/>
                <w:szCs w:val="20"/>
                <w:lang w:val="de-DE"/>
              </w:rPr>
            </w:pPr>
            <w:r w:rsidRPr="00C56919">
              <w:rPr>
                <w:rFonts w:ascii="Arial" w:hAnsi="Arial" w:cs="Arial"/>
                <w:sz w:val="20"/>
                <w:szCs w:val="20"/>
                <w:lang w:val="de-DE"/>
              </w:rPr>
              <w:t>Liste der technischen Unterlagen</w:t>
            </w:r>
          </w:p>
        </w:tc>
      </w:tr>
      <w:tr w:rsidR="008F7C50" w:rsidRPr="00FD5506" w14:paraId="34F58038"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4B37DFF" w14:textId="77777777" w:rsidR="008F7C50" w:rsidRPr="00FD5506" w:rsidRDefault="006D46A1"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6E0739D2"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944C35A" w14:textId="77777777" w:rsidR="008F7C50" w:rsidRPr="00FD5506" w:rsidRDefault="006D46A1"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516848A8"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6421D3C" w14:textId="77777777" w:rsidR="008F7C50" w:rsidRPr="00FD5506" w:rsidRDefault="006D46A1"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40B966D8" w14:textId="77777777"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8B84846" w14:textId="77777777" w:rsidR="008F7C50" w:rsidRPr="00FD5506" w:rsidRDefault="006D46A1"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7A3F92B1" w14:textId="77777777" w:rsidTr="00F5079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3AB35E7" w14:textId="77777777" w:rsidR="00342137" w:rsidRPr="00FD5506" w:rsidRDefault="006D46A1"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2C47B6E3" w14:textId="77777777" w:rsidTr="00F5079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73EB7DD8" w14:textId="77777777" w:rsidR="00342137" w:rsidRPr="00FD5506" w:rsidRDefault="006D46A1"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70548748" w14:textId="77777777" w:rsidTr="00F5079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6400033" w14:textId="77777777" w:rsidR="00342137" w:rsidRPr="00FD5506" w:rsidRDefault="006D46A1"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4A5463BE" w14:textId="77777777" w:rsidTr="00F5079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75D6BE6D" w14:textId="77777777" w:rsidR="00342137" w:rsidRPr="00FD5506" w:rsidRDefault="006D46A1"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21F4B21D" w14:textId="77777777" w:rsidTr="00F5079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2834B83" w14:textId="77777777" w:rsidR="00342137" w:rsidRPr="00FD5506" w:rsidRDefault="006D46A1"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1A283961" w14:textId="77777777" w:rsidTr="00F5079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361CDFD" w14:textId="77777777" w:rsidR="00342137" w:rsidRPr="00FD5506" w:rsidRDefault="006D46A1"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4525628B" w14:textId="77777777"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42E093F" w14:textId="77777777" w:rsidR="008F7C50" w:rsidRPr="00FD5506" w:rsidRDefault="006D46A1"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14:paraId="4642523A" w14:textId="77777777" w:rsidR="00771197" w:rsidRPr="00F978FA" w:rsidRDefault="00771197" w:rsidP="004B0FCC">
      <w:pPr>
        <w:jc w:val="center"/>
        <w:rPr>
          <w:rFonts w:ascii="Arial" w:hAnsi="Arial" w:cs="Arial"/>
          <w:sz w:val="20"/>
          <w:szCs w:val="20"/>
          <w:lang w:val="de-DE"/>
        </w:rPr>
        <w:sectPr w:rsidR="00771197" w:rsidRPr="00F978FA" w:rsidSect="00465FFF">
          <w:footerReference w:type="default" r:id="rId9"/>
          <w:pgSz w:w="11906" w:h="16838" w:code="9"/>
          <w:pgMar w:top="899" w:right="903" w:bottom="454" w:left="1021" w:header="709" w:footer="709" w:gutter="0"/>
          <w:cols w:space="708"/>
          <w:docGrid w:linePitch="360"/>
        </w:sectPr>
      </w:pPr>
    </w:p>
    <w:p w14:paraId="79594BD7" w14:textId="6028F126" w:rsidR="00137DF4" w:rsidRDefault="00137DF4" w:rsidP="00137DF4">
      <w:pPr>
        <w:jc w:val="center"/>
        <w:rPr>
          <w:rFonts w:ascii="Arial" w:hAnsi="Arial" w:cs="Arial"/>
          <w:b/>
          <w:sz w:val="20"/>
          <w:szCs w:val="20"/>
          <w:lang w:val="de-DE"/>
        </w:rPr>
      </w:pPr>
      <w:r w:rsidRPr="00FD5506">
        <w:rPr>
          <w:rFonts w:ascii="Arial" w:hAnsi="Arial" w:cs="Arial"/>
          <w:b/>
          <w:sz w:val="20"/>
          <w:szCs w:val="20"/>
          <w:lang w:val="de-DE"/>
        </w:rPr>
        <w:t>ANLAGE</w:t>
      </w:r>
      <w:r w:rsidR="002366C4">
        <w:rPr>
          <w:rFonts w:ascii="Arial" w:hAnsi="Arial" w:cs="Arial"/>
          <w:b/>
          <w:sz w:val="20"/>
          <w:szCs w:val="20"/>
          <w:lang w:val="de-DE"/>
        </w:rPr>
        <w:t xml:space="preserve"> 1</w:t>
      </w:r>
      <w:r w:rsidR="001C7D87" w:rsidRPr="0025353C">
        <w:rPr>
          <w:rFonts w:ascii="Arial" w:hAnsi="Arial" w:cs="Arial"/>
          <w:sz w:val="20"/>
          <w:szCs w:val="20"/>
          <w:lang w:val="de-DE"/>
        </w:rPr>
        <w:fldChar w:fldCharType="begin"/>
      </w:r>
      <w:r w:rsidR="001C7D87" w:rsidRPr="0025353C">
        <w:rPr>
          <w:rFonts w:ascii="Arial" w:hAnsi="Arial" w:cs="Arial"/>
          <w:sz w:val="20"/>
          <w:szCs w:val="20"/>
          <w:lang w:val="de-DE"/>
        </w:rPr>
        <w:instrText xml:space="preserve"> SET Ab2</w:instrText>
      </w:r>
      <w:r w:rsidR="001C7D87" w:rsidRPr="0025353C">
        <w:rPr>
          <w:rFonts w:ascii="Arial" w:hAnsi="Arial" w:cs="Arial"/>
          <w:sz w:val="20"/>
          <w:szCs w:val="20"/>
          <w:lang w:val="de-DE"/>
        </w:rPr>
        <w:fldChar w:fldCharType="begin"/>
      </w:r>
      <w:r w:rsidR="001C7D87" w:rsidRPr="0025353C">
        <w:rPr>
          <w:rFonts w:ascii="Arial" w:hAnsi="Arial" w:cs="Arial"/>
          <w:sz w:val="20"/>
          <w:szCs w:val="20"/>
          <w:lang w:val="de-DE"/>
        </w:rPr>
        <w:instrText xml:space="preserve"> SECTIONPAGES </w:instrText>
      </w:r>
      <w:r w:rsidR="001C7D87" w:rsidRPr="0025353C">
        <w:rPr>
          <w:rFonts w:ascii="Arial" w:hAnsi="Arial" w:cs="Arial"/>
          <w:sz w:val="20"/>
          <w:szCs w:val="20"/>
          <w:lang w:val="de-DE"/>
        </w:rPr>
        <w:fldChar w:fldCharType="separate"/>
      </w:r>
      <w:r w:rsidR="00E42564">
        <w:rPr>
          <w:rFonts w:ascii="Arial" w:hAnsi="Arial" w:cs="Arial"/>
          <w:noProof/>
          <w:sz w:val="20"/>
          <w:szCs w:val="20"/>
          <w:lang w:val="de-DE"/>
        </w:rPr>
        <w:instrText>1</w:instrText>
      </w:r>
      <w:r w:rsidR="001C7D87" w:rsidRPr="0025353C">
        <w:rPr>
          <w:rFonts w:ascii="Arial" w:hAnsi="Arial" w:cs="Arial"/>
          <w:sz w:val="20"/>
          <w:szCs w:val="20"/>
          <w:lang w:val="de-DE"/>
        </w:rPr>
        <w:fldChar w:fldCharType="end"/>
      </w:r>
      <w:r w:rsidR="001C7D87" w:rsidRPr="0025353C">
        <w:rPr>
          <w:rFonts w:ascii="Arial" w:hAnsi="Arial" w:cs="Arial"/>
          <w:sz w:val="20"/>
          <w:szCs w:val="20"/>
          <w:lang w:val="de-DE"/>
        </w:rPr>
        <w:instrText xml:space="preserve"> </w:instrText>
      </w:r>
      <w:r w:rsidR="001C7D87" w:rsidRPr="0025353C">
        <w:rPr>
          <w:rFonts w:ascii="Arial" w:hAnsi="Arial" w:cs="Arial"/>
          <w:sz w:val="20"/>
          <w:szCs w:val="20"/>
          <w:lang w:val="de-DE"/>
        </w:rPr>
        <w:fldChar w:fldCharType="separate"/>
      </w:r>
      <w:bookmarkStart w:id="1" w:name="Ab2"/>
      <w:r w:rsidR="00E42564">
        <w:rPr>
          <w:rFonts w:ascii="Arial" w:hAnsi="Arial" w:cs="Arial"/>
          <w:noProof/>
          <w:sz w:val="20"/>
          <w:szCs w:val="20"/>
          <w:lang w:val="de-DE"/>
        </w:rPr>
        <w:t>1</w:t>
      </w:r>
      <w:bookmarkEnd w:id="1"/>
      <w:r w:rsidR="001C7D87" w:rsidRPr="0025353C">
        <w:rPr>
          <w:rFonts w:ascii="Arial" w:hAnsi="Arial" w:cs="Arial"/>
          <w:sz w:val="20"/>
          <w:szCs w:val="20"/>
          <w:lang w:val="de-DE"/>
        </w:rPr>
        <w:fldChar w:fldCharType="end"/>
      </w:r>
    </w:p>
    <w:p w14:paraId="71BF6FF6" w14:textId="32C92DA5" w:rsidR="00F01421" w:rsidRPr="008F2C4E" w:rsidRDefault="00F01421" w:rsidP="00F01421">
      <w:pPr>
        <w:tabs>
          <w:tab w:val="left" w:pos="567"/>
        </w:tabs>
        <w:spacing w:before="120"/>
        <w:ind w:right="1"/>
        <w:jc w:val="center"/>
        <w:rPr>
          <w:rFonts w:ascii="Arial" w:hAnsi="Arial" w:cs="Arial"/>
          <w:b/>
          <w:bCs/>
          <w:sz w:val="18"/>
          <w:szCs w:val="18"/>
          <w:lang w:val="de-DE" w:eastAsia="de-DE"/>
        </w:rPr>
      </w:pPr>
      <w:r w:rsidRPr="008F2C4E">
        <w:rPr>
          <w:rFonts w:ascii="Arial" w:hAnsi="Arial" w:cs="Arial"/>
          <w:b/>
          <w:bCs/>
          <w:sz w:val="18"/>
          <w:szCs w:val="18"/>
          <w:lang w:val="de-DE" w:eastAsia="de-DE"/>
        </w:rPr>
        <w:t>Allgemeine Zertifizierungsbedingungen (AZB)</w:t>
      </w:r>
      <w:r w:rsidRPr="008F2C4E">
        <w:rPr>
          <w:rFonts w:ascii="Arial" w:hAnsi="Arial" w:cs="Arial"/>
          <w:b/>
          <w:bCs/>
          <w:sz w:val="18"/>
          <w:szCs w:val="18"/>
          <w:lang w:val="de-DE" w:eastAsia="de-DE"/>
        </w:rPr>
        <w:br/>
        <w:t xml:space="preserve">der </w:t>
      </w:r>
      <w:r w:rsidR="00DD2734" w:rsidRPr="00DD2734">
        <w:rPr>
          <w:rFonts w:ascii="Arial" w:hAnsi="Arial" w:cs="Arial"/>
          <w:b/>
          <w:bCs/>
          <w:sz w:val="18"/>
          <w:szCs w:val="18"/>
          <w:lang w:val="de-DE"/>
        </w:rPr>
        <w:t xml:space="preserve">Konformitätsbewertungsstelle der </w:t>
      </w:r>
      <w:r w:rsidRPr="008F2C4E">
        <w:rPr>
          <w:rFonts w:ascii="Arial" w:hAnsi="Arial" w:cs="Arial"/>
          <w:b/>
          <w:bCs/>
          <w:sz w:val="18"/>
          <w:szCs w:val="18"/>
          <w:lang w:val="de-DE" w:eastAsia="de-DE"/>
        </w:rPr>
        <w:t>Physikalisch-Technischen Bundesanstalt</w:t>
      </w:r>
      <w:r w:rsidRPr="008F2C4E">
        <w:rPr>
          <w:rFonts w:ascii="Arial" w:hAnsi="Arial" w:cs="Arial"/>
          <w:b/>
          <w:bCs/>
          <w:sz w:val="18"/>
          <w:szCs w:val="18"/>
          <w:lang w:val="de-DE" w:eastAsia="de-DE"/>
        </w:rPr>
        <w:br/>
        <w:t>für Produktzertifizierungen und QS-Anerkennungen</w:t>
      </w:r>
    </w:p>
    <w:p w14:paraId="5837301E" w14:textId="77777777" w:rsidR="004E5E75" w:rsidRDefault="004E5E75" w:rsidP="00F01421">
      <w:pPr>
        <w:spacing w:before="120"/>
        <w:ind w:right="1"/>
        <w:contextualSpacing/>
        <w:jc w:val="center"/>
        <w:rPr>
          <w:rFonts w:ascii="Arial" w:hAnsi="Arial" w:cs="Arial"/>
          <w:b/>
          <w:bCs/>
          <w:sz w:val="18"/>
          <w:szCs w:val="18"/>
          <w:lang w:val="de-DE" w:eastAsia="de-DE"/>
        </w:rPr>
      </w:pPr>
    </w:p>
    <w:p w14:paraId="583DE390" w14:textId="1E8455F3" w:rsidR="00F01421" w:rsidRPr="008F2C4E" w:rsidRDefault="00F01421" w:rsidP="00F01421">
      <w:pPr>
        <w:spacing w:before="120"/>
        <w:ind w:right="1"/>
        <w:contextualSpacing/>
        <w:jc w:val="center"/>
        <w:rPr>
          <w:rFonts w:ascii="Arial" w:hAnsi="Arial" w:cs="Arial"/>
          <w:b/>
          <w:bCs/>
          <w:sz w:val="18"/>
          <w:szCs w:val="18"/>
          <w:lang w:val="de-DE" w:eastAsia="de-DE"/>
        </w:rPr>
      </w:pPr>
      <w:r w:rsidRPr="008F2C4E">
        <w:rPr>
          <w:rFonts w:ascii="Arial" w:hAnsi="Arial" w:cs="Arial"/>
          <w:b/>
          <w:bCs/>
          <w:sz w:val="18"/>
          <w:szCs w:val="18"/>
          <w:lang w:val="de-DE" w:eastAsia="de-DE"/>
        </w:rPr>
        <w:t xml:space="preserve">Ausgabe </w:t>
      </w:r>
      <w:r w:rsidR="00DD2734">
        <w:rPr>
          <w:rFonts w:ascii="Arial" w:hAnsi="Arial" w:cs="Arial"/>
          <w:b/>
          <w:bCs/>
          <w:sz w:val="18"/>
          <w:szCs w:val="18"/>
          <w:lang w:val="de-DE" w:eastAsia="de-DE"/>
        </w:rPr>
        <w:t>Oktober</w:t>
      </w:r>
      <w:r w:rsidRPr="008F2C4E">
        <w:rPr>
          <w:rFonts w:ascii="Arial" w:hAnsi="Arial" w:cs="Arial"/>
          <w:b/>
          <w:bCs/>
          <w:sz w:val="18"/>
          <w:szCs w:val="18"/>
          <w:lang w:val="de-DE" w:eastAsia="de-DE"/>
        </w:rPr>
        <w:t xml:space="preserve"> 202</w:t>
      </w:r>
      <w:r w:rsidR="00DD2734">
        <w:rPr>
          <w:rFonts w:ascii="Arial" w:hAnsi="Arial" w:cs="Arial"/>
          <w:b/>
          <w:bCs/>
          <w:sz w:val="18"/>
          <w:szCs w:val="18"/>
          <w:lang w:val="de-DE" w:eastAsia="de-DE"/>
        </w:rPr>
        <w:t>1</w:t>
      </w:r>
    </w:p>
    <w:p w14:paraId="594FDE08" w14:textId="77777777" w:rsidR="00F01421" w:rsidRPr="008F2C4E" w:rsidRDefault="00F01421" w:rsidP="00F01421">
      <w:pPr>
        <w:tabs>
          <w:tab w:val="left" w:pos="567"/>
        </w:tabs>
        <w:spacing w:before="120"/>
        <w:ind w:right="-141"/>
        <w:rPr>
          <w:rFonts w:ascii="Arial" w:hAnsi="Arial" w:cs="Arial"/>
          <w:b/>
          <w:bCs/>
          <w:sz w:val="18"/>
          <w:szCs w:val="18"/>
          <w:lang w:val="de-DE" w:eastAsia="de-DE"/>
        </w:rPr>
      </w:pPr>
    </w:p>
    <w:p w14:paraId="6805C720" w14:textId="77777777" w:rsidR="00F01421" w:rsidRPr="008F2C4E" w:rsidRDefault="00F01421" w:rsidP="00F01421">
      <w:pPr>
        <w:spacing w:before="120"/>
        <w:ind w:left="1080" w:right="-141"/>
        <w:contextualSpacing/>
        <w:rPr>
          <w:rFonts w:ascii="Arial" w:hAnsi="Arial" w:cs="Arial"/>
          <w:b/>
          <w:bCs/>
          <w:sz w:val="18"/>
          <w:szCs w:val="18"/>
          <w:lang w:val="de-DE" w:eastAsia="de-DE"/>
        </w:rPr>
        <w:sectPr w:rsidR="00F01421" w:rsidRPr="008F2C4E" w:rsidSect="00247705">
          <w:footerReference w:type="default" r:id="rId10"/>
          <w:pgSz w:w="11906" w:h="16838"/>
          <w:pgMar w:top="851" w:right="849" w:bottom="1134" w:left="1417" w:header="568" w:footer="731" w:gutter="0"/>
          <w:pgNumType w:start="1"/>
          <w:cols w:space="566"/>
        </w:sectPr>
      </w:pPr>
    </w:p>
    <w:p w14:paraId="136CB513" w14:textId="77777777" w:rsidR="00DD2734" w:rsidRPr="00DD2734" w:rsidRDefault="00DD2734" w:rsidP="00DD2734">
      <w:pPr>
        <w:ind w:right="-141"/>
        <w:jc w:val="both"/>
        <w:rPr>
          <w:rFonts w:ascii="Arial" w:hAnsi="Arial"/>
          <w:sz w:val="18"/>
          <w:szCs w:val="18"/>
          <w:lang w:val="de-DE"/>
        </w:rPr>
      </w:pPr>
      <w:r w:rsidRPr="00DD2734">
        <w:rPr>
          <w:rFonts w:ascii="Arial" w:hAnsi="Arial" w:cs="Arial"/>
          <w:sz w:val="18"/>
          <w:szCs w:val="18"/>
          <w:lang w:val="de-DE"/>
        </w:rPr>
        <w:t xml:space="preserve">Diese </w:t>
      </w:r>
      <w:r w:rsidRPr="00DD2734">
        <w:rPr>
          <w:rFonts w:ascii="Arial" w:hAnsi="Arial" w:cs="Arial"/>
          <w:i/>
          <w:sz w:val="18"/>
          <w:szCs w:val="18"/>
          <w:lang w:val="de-DE"/>
        </w:rPr>
        <w:t>Zertifizierungsbedingungen</w:t>
      </w:r>
      <w:r w:rsidRPr="00DD2734">
        <w:rPr>
          <w:rFonts w:ascii="Arial" w:hAnsi="Arial" w:cs="Arial"/>
          <w:sz w:val="18"/>
          <w:szCs w:val="18"/>
          <w:lang w:val="de-DE"/>
        </w:rPr>
        <w:t xml:space="preserve"> regeln die Zertifizierung von Produkten sowie die Anerkennung der Qualitätssicherung von Herstellern auf der Grundlage eines entsprechenden Zertifizierungsprogramms, für das die </w:t>
      </w:r>
      <w:r w:rsidRPr="00DD2734">
        <w:rPr>
          <w:rFonts w:ascii="Arial" w:hAnsi="Arial" w:cs="Arial"/>
          <w:i/>
          <w:sz w:val="18"/>
          <w:szCs w:val="18"/>
          <w:lang w:val="de-DE"/>
        </w:rPr>
        <w:t>Konformitätsbewertungsstelle der Physikalisch-Technischen Bundesanstalt (KBS der PTB)</w:t>
      </w:r>
      <w:r w:rsidRPr="00DD2734">
        <w:rPr>
          <w:rFonts w:ascii="Arial" w:hAnsi="Arial" w:cs="Arial"/>
          <w:sz w:val="18"/>
          <w:szCs w:val="18"/>
          <w:lang w:val="de-DE"/>
        </w:rPr>
        <w:t xml:space="preserve"> Konformitätsbewertungsverfahren durchführt.</w:t>
      </w:r>
    </w:p>
    <w:p w14:paraId="4C6B5A7D" w14:textId="77777777" w:rsidR="00DD2734" w:rsidRPr="00DD2734" w:rsidRDefault="00DD2734" w:rsidP="00DD2734">
      <w:pPr>
        <w:spacing w:before="120"/>
        <w:ind w:right="-141"/>
        <w:jc w:val="both"/>
        <w:rPr>
          <w:rFonts w:ascii="Arial" w:hAnsi="Arial" w:cs="Arial"/>
          <w:sz w:val="18"/>
          <w:szCs w:val="18"/>
          <w:lang w:val="de-DE"/>
        </w:rPr>
      </w:pPr>
      <w:r w:rsidRPr="00DD2734">
        <w:rPr>
          <w:rFonts w:ascii="Arial" w:hAnsi="Arial" w:cs="Arial"/>
          <w:sz w:val="18"/>
          <w:szCs w:val="18"/>
          <w:lang w:val="de-DE"/>
        </w:rPr>
        <w:t xml:space="preserve">1.  Das Vertragsverhältnis zwischen der KBS der PTB und dem Auftraggeber (AG) beginnt mit der Auftragsbestätigung zum Auftrag durch die KBS der PTB und gilt bis zum Ablauf der Gültigkeit des zugehörigen Zertifikates. Zur Verlängerung der Zertifizierung (Rezertifizierung bzw. Reanerkennung) ist zum Vertragsende ein neuer Auftrag an die KBS der PTB zu richten. Das Zertifikat der KBS der PTB ist nur während der Vertragsdauer gültig. Der Vertrag endet vorzeitig, wenn die KBS der PTB das Zertifikat entzieht oder der AG die Beendigung der Zertifizierung beantragt. Der Vertrag endet ferner vorzeitig, wenn die Erteilung des Zertifikates abgelehnt wird. Maßgebliches Ende des Vertrages ist das Datum der schriftlichen Entscheidung der KBS der PTB.  </w:t>
      </w:r>
    </w:p>
    <w:p w14:paraId="4D7B5D47" w14:textId="77777777" w:rsidR="00DD2734" w:rsidRPr="00DD2734" w:rsidRDefault="00DD2734" w:rsidP="00DD2734">
      <w:pPr>
        <w:ind w:right="-141"/>
        <w:jc w:val="both"/>
        <w:rPr>
          <w:rFonts w:ascii="Arial" w:hAnsi="Arial"/>
          <w:sz w:val="18"/>
          <w:szCs w:val="18"/>
          <w:lang w:val="de-DE"/>
        </w:rPr>
      </w:pPr>
    </w:p>
    <w:p w14:paraId="10B64DE7" w14:textId="77777777" w:rsidR="00DD2734" w:rsidRPr="00DD2734" w:rsidRDefault="00DD2734" w:rsidP="00DD2734">
      <w:pPr>
        <w:ind w:right="-141"/>
        <w:jc w:val="both"/>
        <w:rPr>
          <w:rFonts w:ascii="Arial" w:hAnsi="Arial" w:cs="Arial"/>
          <w:sz w:val="18"/>
          <w:szCs w:val="18"/>
          <w:lang w:val="de-DE"/>
        </w:rPr>
      </w:pPr>
      <w:r w:rsidRPr="00DD2734">
        <w:rPr>
          <w:rFonts w:ascii="Arial" w:hAnsi="Arial"/>
          <w:sz w:val="18"/>
          <w:szCs w:val="18"/>
          <w:lang w:val="de-DE"/>
        </w:rPr>
        <w:t xml:space="preserve">2.  </w:t>
      </w:r>
      <w:r w:rsidRPr="00DD2734">
        <w:rPr>
          <w:rFonts w:ascii="Arial" w:hAnsi="Arial" w:cs="Arial"/>
          <w:sz w:val="18"/>
          <w:szCs w:val="18"/>
          <w:lang w:val="de-DE"/>
        </w:rPr>
        <w:t>Vertragsinhalt sind diese AZB sowie die Inhalte der Auftragsbestätigung der KBS der PTB, soweit nicht durch Rechtsvorschriften etwas anderes vorrangig geregelt ist.</w:t>
      </w:r>
    </w:p>
    <w:p w14:paraId="3CD759FB" w14:textId="77777777" w:rsidR="00DD2734" w:rsidRPr="00DD2734" w:rsidRDefault="00DD2734" w:rsidP="00DD2734">
      <w:pPr>
        <w:ind w:right="-141"/>
        <w:jc w:val="both"/>
        <w:rPr>
          <w:rFonts w:ascii="Arial" w:hAnsi="Arial"/>
          <w:sz w:val="18"/>
          <w:szCs w:val="18"/>
          <w:lang w:val="de-DE"/>
        </w:rPr>
      </w:pPr>
    </w:p>
    <w:p w14:paraId="2CA3BB77" w14:textId="77777777" w:rsidR="00DD2734" w:rsidRPr="00DD2734" w:rsidRDefault="00DD2734" w:rsidP="00DD2734">
      <w:pPr>
        <w:ind w:right="-141"/>
        <w:jc w:val="both"/>
        <w:rPr>
          <w:rFonts w:ascii="Arial" w:hAnsi="Arial" w:cs="Arial"/>
          <w:sz w:val="18"/>
          <w:szCs w:val="18"/>
          <w:lang w:val="de-DE"/>
        </w:rPr>
      </w:pPr>
      <w:r w:rsidRPr="00DD2734">
        <w:rPr>
          <w:rFonts w:ascii="Arial" w:hAnsi="Arial"/>
          <w:sz w:val="18"/>
          <w:szCs w:val="18"/>
          <w:lang w:val="de-DE"/>
        </w:rPr>
        <w:t xml:space="preserve">3.  </w:t>
      </w:r>
      <w:r w:rsidRPr="00DD2734">
        <w:rPr>
          <w:rFonts w:ascii="Arial" w:hAnsi="Arial" w:cs="Arial"/>
          <w:sz w:val="18"/>
          <w:szCs w:val="18"/>
          <w:lang w:val="de-DE"/>
        </w:rPr>
        <w:t>Innerhalb der Vertragslaufzeit führt die KBS der PTB das Bewertungs- und Zertifizierungsverfahren und die von dem jeweiligen Zertifizierungsprogramm vorgesehenen Überwachungsmaßnahmen durch, um festzustellen, ob die Anforderungen an die Zertifizierung erfüllt sind. Die KBS der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KBS der PTB abgerechnet.</w:t>
      </w:r>
    </w:p>
    <w:p w14:paraId="205B906F" w14:textId="77777777" w:rsidR="00DD2734" w:rsidRPr="00DD2734" w:rsidRDefault="00DD2734" w:rsidP="00DD2734">
      <w:pPr>
        <w:ind w:right="-141"/>
        <w:jc w:val="both"/>
        <w:rPr>
          <w:rFonts w:ascii="Arial" w:hAnsi="Arial"/>
          <w:sz w:val="18"/>
          <w:szCs w:val="18"/>
          <w:lang w:val="de-DE"/>
        </w:rPr>
      </w:pPr>
    </w:p>
    <w:p w14:paraId="73C0C1BF" w14:textId="77777777" w:rsidR="00DD2734" w:rsidRPr="00DD2734" w:rsidRDefault="00DD2734" w:rsidP="00DD2734">
      <w:pPr>
        <w:spacing w:after="60"/>
        <w:ind w:right="-141"/>
        <w:jc w:val="both"/>
        <w:rPr>
          <w:rFonts w:ascii="Arial" w:hAnsi="Arial" w:cs="Arial"/>
          <w:sz w:val="18"/>
          <w:szCs w:val="18"/>
          <w:lang w:val="de-DE"/>
        </w:rPr>
      </w:pPr>
      <w:r w:rsidRPr="00DD2734">
        <w:rPr>
          <w:rFonts w:ascii="Arial" w:hAnsi="Arial"/>
          <w:sz w:val="18"/>
          <w:szCs w:val="18"/>
          <w:lang w:val="de-DE"/>
        </w:rPr>
        <w:t xml:space="preserve">4.  </w:t>
      </w:r>
      <w:r w:rsidRPr="00DD2734">
        <w:rPr>
          <w:rFonts w:ascii="Arial" w:hAnsi="Arial" w:cs="Arial"/>
          <w:sz w:val="18"/>
          <w:szCs w:val="18"/>
          <w:lang w:val="de-DE"/>
        </w:rPr>
        <w:t>Der AG verpflichtet sich zur Einhaltung der im einschlägigen Zertifizierungsprogramm geregelten Anforderungen und sichert insbesondere zu,</w:t>
      </w:r>
    </w:p>
    <w:p w14:paraId="44D5AAE8" w14:textId="77777777" w:rsidR="00DD2734" w:rsidRPr="00DD2734" w:rsidRDefault="00DD2734" w:rsidP="00DD2734">
      <w:pPr>
        <w:numPr>
          <w:ilvl w:val="0"/>
          <w:numId w:val="7"/>
        </w:numPr>
        <w:tabs>
          <w:tab w:val="clear" w:pos="567"/>
          <w:tab w:val="num" w:pos="284"/>
        </w:tabs>
        <w:spacing w:after="60"/>
        <w:ind w:left="284" w:right="-142" w:hanging="284"/>
        <w:jc w:val="both"/>
        <w:rPr>
          <w:rFonts w:ascii="Arial" w:hAnsi="Arial" w:cs="Arial"/>
          <w:sz w:val="18"/>
          <w:szCs w:val="18"/>
          <w:lang w:val="de-DE"/>
        </w:rPr>
      </w:pPr>
      <w:r w:rsidRPr="00DD2734">
        <w:rPr>
          <w:rFonts w:ascii="Arial" w:hAnsi="Arial" w:cs="Arial"/>
          <w:sz w:val="18"/>
          <w:szCs w:val="18"/>
          <w:lang w:val="de-DE"/>
        </w:rPr>
        <w:t>alle geplanten Änderungen, die den Geltungs-</w:t>
      </w:r>
      <w:r w:rsidRPr="00DD2734">
        <w:rPr>
          <w:rFonts w:ascii="Arial" w:hAnsi="Arial" w:cs="Arial"/>
          <w:sz w:val="18"/>
          <w:szCs w:val="18"/>
          <w:lang w:val="de-DE"/>
        </w:rPr>
        <w:br/>
      </w:r>
      <w:r w:rsidRPr="00DD2734">
        <w:rPr>
          <w:rFonts w:ascii="Arial" w:hAnsi="Arial" w:cs="Arial"/>
          <w:sz w:val="18"/>
          <w:szCs w:val="18"/>
          <w:lang w:val="de-DE"/>
        </w:rPr>
        <w:softHyphen/>
        <w:t>bereich der Zertifizierung beeinflussen, unverzüglich schriftlich mitzuteilen,</w:t>
      </w:r>
    </w:p>
    <w:p w14:paraId="540A5D1F" w14:textId="77777777" w:rsidR="00DD2734" w:rsidRPr="00DD2734" w:rsidRDefault="00DD2734" w:rsidP="00DD2734">
      <w:pPr>
        <w:numPr>
          <w:ilvl w:val="0"/>
          <w:numId w:val="7"/>
        </w:numPr>
        <w:tabs>
          <w:tab w:val="clear" w:pos="567"/>
          <w:tab w:val="num" w:pos="284"/>
        </w:tabs>
        <w:spacing w:after="60"/>
        <w:ind w:left="284" w:right="-142" w:hanging="284"/>
        <w:jc w:val="both"/>
        <w:rPr>
          <w:rFonts w:ascii="Arial" w:hAnsi="Arial" w:cs="Arial"/>
          <w:sz w:val="18"/>
          <w:szCs w:val="18"/>
          <w:lang w:val="de-DE"/>
        </w:rPr>
      </w:pPr>
      <w:r w:rsidRPr="00DD2734">
        <w:rPr>
          <w:rFonts w:ascii="Arial" w:hAnsi="Arial" w:cs="Arial"/>
          <w:sz w:val="18"/>
          <w:szCs w:val="18"/>
          <w:lang w:val="de-DE"/>
        </w:rPr>
        <w:t>die Anforderungen an das zertifizierte Produkt bzw. an die Qualitätssicherung in ihrer zertifizierten bzw. anerkannten Form zu erfüllen und dafür zu sorgen, dass sie stets eingehalten werden,</w:t>
      </w:r>
    </w:p>
    <w:p w14:paraId="1A80928A" w14:textId="4482C6E1" w:rsidR="00F01421" w:rsidRDefault="00DD2734" w:rsidP="00DD2734">
      <w:pPr>
        <w:numPr>
          <w:ilvl w:val="0"/>
          <w:numId w:val="7"/>
        </w:numPr>
        <w:tabs>
          <w:tab w:val="num" w:pos="284"/>
        </w:tabs>
        <w:spacing w:after="60"/>
        <w:ind w:left="284" w:right="-142" w:hanging="284"/>
        <w:jc w:val="both"/>
        <w:rPr>
          <w:rFonts w:ascii="Arial" w:hAnsi="Arial" w:cs="Arial"/>
          <w:sz w:val="18"/>
          <w:szCs w:val="18"/>
          <w:lang w:val="de-DE" w:eastAsia="de-DE"/>
        </w:rPr>
      </w:pPr>
      <w:r w:rsidRPr="00DD2734">
        <w:rPr>
          <w:rFonts w:ascii="Arial" w:hAnsi="Arial" w:cs="Arial"/>
          <w:sz w:val="18"/>
          <w:szCs w:val="18"/>
          <w:lang w:val="de-DE"/>
        </w:rPr>
        <w:t>Auflagen der KBS der PTB zum zertifizierten Produkt bzw. zur Anerkennung der Qualitätssicherung</w:t>
      </w:r>
      <w:r w:rsidRPr="00DD2734" w:rsidDel="00DA0CC5">
        <w:rPr>
          <w:rFonts w:ascii="Arial" w:hAnsi="Arial" w:cs="Arial"/>
          <w:sz w:val="18"/>
          <w:szCs w:val="18"/>
          <w:lang w:val="de-DE"/>
        </w:rPr>
        <w:t xml:space="preserve"> </w:t>
      </w:r>
      <w:r w:rsidRPr="00DD2734">
        <w:rPr>
          <w:rFonts w:ascii="Arial" w:hAnsi="Arial" w:cs="Arial"/>
          <w:sz w:val="18"/>
          <w:szCs w:val="18"/>
          <w:lang w:val="de-DE"/>
        </w:rPr>
        <w:t>nachzukommen,</w:t>
      </w:r>
    </w:p>
    <w:p w14:paraId="5182683C" w14:textId="77777777" w:rsidR="00F01421" w:rsidRPr="008F2C4E" w:rsidRDefault="00F01421" w:rsidP="00F01421">
      <w:pPr>
        <w:spacing w:after="60"/>
        <w:ind w:left="284" w:right="-142"/>
        <w:jc w:val="both"/>
        <w:rPr>
          <w:rFonts w:ascii="Arial" w:hAnsi="Arial" w:cs="Arial"/>
          <w:sz w:val="18"/>
          <w:szCs w:val="18"/>
          <w:lang w:val="de-DE" w:eastAsia="de-DE"/>
        </w:rPr>
      </w:pPr>
    </w:p>
    <w:p w14:paraId="12E5B72B" w14:textId="01EC3546" w:rsidR="00F01421" w:rsidRDefault="00F01421" w:rsidP="00F01421">
      <w:pPr>
        <w:rPr>
          <w:rFonts w:ascii="Arial" w:hAnsi="Arial" w:cs="Arial"/>
          <w:sz w:val="18"/>
          <w:szCs w:val="18"/>
          <w:lang w:val="de-DE" w:eastAsia="de-DE"/>
        </w:rPr>
      </w:pPr>
    </w:p>
    <w:p w14:paraId="5DC476C6" w14:textId="0320FA56" w:rsidR="00DD2734" w:rsidRDefault="00DD2734" w:rsidP="00F01421">
      <w:pPr>
        <w:rPr>
          <w:rFonts w:ascii="Arial" w:hAnsi="Arial" w:cs="Arial"/>
          <w:sz w:val="18"/>
          <w:szCs w:val="18"/>
          <w:lang w:val="de-DE" w:eastAsia="de-DE"/>
        </w:rPr>
      </w:pPr>
    </w:p>
    <w:p w14:paraId="23306546" w14:textId="31226DFA" w:rsidR="00DD2734" w:rsidRDefault="00DD2734" w:rsidP="00F01421">
      <w:pPr>
        <w:rPr>
          <w:rFonts w:ascii="Arial" w:hAnsi="Arial" w:cs="Arial"/>
          <w:sz w:val="18"/>
          <w:szCs w:val="18"/>
          <w:lang w:val="de-DE" w:eastAsia="de-DE"/>
        </w:rPr>
      </w:pPr>
    </w:p>
    <w:p w14:paraId="10E1E4A4" w14:textId="77777777" w:rsidR="00DD2734" w:rsidRPr="00560CC0" w:rsidRDefault="00DD2734" w:rsidP="00F01421">
      <w:pPr>
        <w:rPr>
          <w:rFonts w:ascii="Arial" w:hAnsi="Arial" w:cs="Arial"/>
          <w:sz w:val="18"/>
          <w:szCs w:val="18"/>
          <w:lang w:val="de-DE" w:eastAsia="de-DE"/>
        </w:rPr>
      </w:pPr>
    </w:p>
    <w:p w14:paraId="78C3EF66" w14:textId="77777777" w:rsidR="00DD2734" w:rsidRPr="00DD2734" w:rsidRDefault="00F01421" w:rsidP="00DD2734">
      <w:pPr>
        <w:numPr>
          <w:ilvl w:val="0"/>
          <w:numId w:val="7"/>
        </w:numPr>
        <w:tabs>
          <w:tab w:val="clear" w:pos="567"/>
          <w:tab w:val="num" w:pos="142"/>
        </w:tabs>
        <w:spacing w:after="60"/>
        <w:ind w:left="142" w:hanging="284"/>
        <w:jc w:val="both"/>
        <w:rPr>
          <w:rFonts w:ascii="Arial" w:hAnsi="Arial" w:cs="Arial"/>
          <w:sz w:val="18"/>
          <w:szCs w:val="18"/>
          <w:lang w:val="de-DE"/>
        </w:rPr>
      </w:pPr>
      <w:r w:rsidRPr="008F2C4E">
        <w:rPr>
          <w:rFonts w:ascii="Arial" w:hAnsi="Arial" w:cs="Arial"/>
          <w:sz w:val="18"/>
          <w:szCs w:val="18"/>
          <w:lang w:val="de-DE" w:eastAsia="de-DE"/>
        </w:rPr>
        <w:t xml:space="preserve">Nachprüfungen und weitere Überwachungen der PTB, die erforderlich sind, um Mängel bei der Umsetzung der Anforderungen an das zertifizierte Produkt </w:t>
      </w:r>
      <w:r w:rsidR="00DD2734" w:rsidRPr="00DD2734">
        <w:rPr>
          <w:rFonts w:ascii="Arial" w:hAnsi="Arial" w:cs="Arial"/>
          <w:sz w:val="18"/>
          <w:szCs w:val="18"/>
          <w:lang w:val="de-DE"/>
        </w:rPr>
        <w:t>Nachprüfungen und weitere Überwachungen der KBS der PTB, die erforderlich sind, um Mängel bei der Umsetzung der Anforderungen an das zertifizierte Produkt bzw. an die anerkannte Qualitätssicherung zu beheben, zu dulden und in erforderlichem Umfang mitzuwirken,</w:t>
      </w:r>
    </w:p>
    <w:p w14:paraId="0FC4099A" w14:textId="77777777" w:rsidR="00DD2734" w:rsidRPr="00DD2734" w:rsidRDefault="00DD2734" w:rsidP="00DD2734">
      <w:pPr>
        <w:numPr>
          <w:ilvl w:val="0"/>
          <w:numId w:val="7"/>
        </w:numPr>
        <w:tabs>
          <w:tab w:val="clear" w:pos="567"/>
          <w:tab w:val="num" w:pos="142"/>
        </w:tabs>
        <w:spacing w:after="60"/>
        <w:ind w:left="142" w:hanging="284"/>
        <w:jc w:val="both"/>
        <w:rPr>
          <w:rFonts w:ascii="Arial" w:hAnsi="Arial" w:cs="Arial"/>
          <w:sz w:val="18"/>
          <w:szCs w:val="18"/>
          <w:lang w:val="de-DE"/>
        </w:rPr>
      </w:pPr>
      <w:r w:rsidRPr="00DD2734">
        <w:rPr>
          <w:rFonts w:ascii="Arial" w:hAnsi="Arial" w:cs="Arial"/>
          <w:sz w:val="18"/>
          <w:szCs w:val="18"/>
          <w:lang w:val="de-DE"/>
        </w:rPr>
        <w:t>zur Bewertung nötige Unterlagen und Informationen frühzeitig (in der Regel 4 Wochen vor durchzuführenden Maßnahmen der KBS der PTB) zur Verfügung zu stellen, sowie den von der KBS der PTB beauftragten Auditoren/Fachexperten innerhalb der üblichen Geschäftszeiten jederzeit, ggf. auch unangemeldet, den Zutritt zu den Geschäftsräumen zu Audit- und Inspektionszwecken zu gewähren,</w:t>
      </w:r>
    </w:p>
    <w:p w14:paraId="6EB121FF" w14:textId="77777777" w:rsidR="00DD2734" w:rsidRPr="00DD2734" w:rsidRDefault="00DD2734" w:rsidP="00DD2734">
      <w:pPr>
        <w:numPr>
          <w:ilvl w:val="0"/>
          <w:numId w:val="7"/>
        </w:numPr>
        <w:tabs>
          <w:tab w:val="clear" w:pos="567"/>
          <w:tab w:val="num" w:pos="142"/>
        </w:tabs>
        <w:spacing w:after="60"/>
        <w:ind w:left="142" w:hanging="284"/>
        <w:jc w:val="both"/>
        <w:rPr>
          <w:rFonts w:ascii="Arial" w:hAnsi="Arial" w:cs="Arial"/>
          <w:sz w:val="18"/>
          <w:szCs w:val="18"/>
          <w:lang w:val="de-DE"/>
        </w:rPr>
      </w:pPr>
      <w:r w:rsidRPr="00DD2734">
        <w:rPr>
          <w:rFonts w:ascii="Arial" w:hAnsi="Arial" w:cs="Arial"/>
          <w:sz w:val="18"/>
          <w:szCs w:val="18"/>
          <w:lang w:val="de-DE"/>
        </w:rPr>
        <w:t>das Zertifikat nur im Einklang mit dem Geltungs-</w:t>
      </w:r>
      <w:r w:rsidRPr="00DD2734">
        <w:rPr>
          <w:rFonts w:ascii="Arial" w:hAnsi="Arial" w:cs="Arial"/>
          <w:sz w:val="18"/>
          <w:szCs w:val="18"/>
          <w:lang w:val="de-DE"/>
        </w:rPr>
        <w:br/>
      </w:r>
      <w:r w:rsidRPr="00DD2734">
        <w:rPr>
          <w:rFonts w:ascii="Arial" w:hAnsi="Arial" w:cs="Arial"/>
          <w:sz w:val="18"/>
          <w:szCs w:val="18"/>
          <w:lang w:val="de-DE"/>
        </w:rPr>
        <w:softHyphen/>
        <w:t>bereich der Zertifizierung und nicht in einer Art und Weise zu verwenden, die die PTB in Misskredit bringt und/oder geeignet ist, das Vertrauen in die PTB zu gefährden,</w:t>
      </w:r>
    </w:p>
    <w:p w14:paraId="1C7237AA" w14:textId="77777777" w:rsidR="00DD2734" w:rsidRPr="00DD2734" w:rsidRDefault="00DD2734" w:rsidP="00DD2734">
      <w:pPr>
        <w:numPr>
          <w:ilvl w:val="0"/>
          <w:numId w:val="7"/>
        </w:numPr>
        <w:tabs>
          <w:tab w:val="clear" w:pos="567"/>
          <w:tab w:val="num" w:pos="142"/>
        </w:tabs>
        <w:ind w:left="142" w:hanging="284"/>
        <w:jc w:val="both"/>
        <w:rPr>
          <w:rFonts w:ascii="Arial" w:hAnsi="Arial" w:cs="Arial"/>
          <w:sz w:val="18"/>
          <w:szCs w:val="18"/>
          <w:lang w:val="de-DE"/>
        </w:rPr>
      </w:pPr>
      <w:r w:rsidRPr="00DD2734">
        <w:rPr>
          <w:rFonts w:ascii="Arial" w:hAnsi="Arial" w:cs="Arial"/>
          <w:sz w:val="18"/>
          <w:szCs w:val="18"/>
          <w:lang w:val="de-DE"/>
        </w:rPr>
        <w:t>dass er über die notwendigen Vermarktungsrechte an den Produkten verfügt, die im Anwendungsbereich der in Auftrag gegebenen Zertifizierung von der Konformitätsbewertungsstelle zu bewerten sind.</w:t>
      </w:r>
    </w:p>
    <w:p w14:paraId="64CE2A54" w14:textId="77777777" w:rsidR="00DD2734" w:rsidRPr="00DD2734" w:rsidRDefault="00DD2734" w:rsidP="00DD2734">
      <w:pPr>
        <w:ind w:left="-142"/>
        <w:jc w:val="both"/>
        <w:rPr>
          <w:rFonts w:ascii="Arial" w:hAnsi="Arial" w:cs="Arial"/>
          <w:sz w:val="18"/>
          <w:szCs w:val="18"/>
          <w:lang w:val="de-DE"/>
        </w:rPr>
      </w:pPr>
    </w:p>
    <w:p w14:paraId="543AD3D9" w14:textId="77777777" w:rsidR="00DD2734" w:rsidRPr="00DD2734" w:rsidRDefault="00DD2734" w:rsidP="00DD2734">
      <w:pPr>
        <w:ind w:left="-142"/>
        <w:jc w:val="both"/>
        <w:rPr>
          <w:rFonts w:ascii="Arial" w:hAnsi="Arial" w:cs="Arial"/>
          <w:sz w:val="18"/>
          <w:szCs w:val="18"/>
          <w:lang w:val="de-DE"/>
        </w:rPr>
      </w:pPr>
      <w:r w:rsidRPr="00DD2734">
        <w:rPr>
          <w:rFonts w:ascii="Arial" w:hAnsi="Arial" w:cs="Arial"/>
          <w:sz w:val="18"/>
          <w:szCs w:val="18"/>
          <w:lang w:val="de-DE"/>
        </w:rPr>
        <w:t xml:space="preserve">5.  Auf eine in Auftrag gegebene Zertifizierung findet </w:t>
      </w:r>
      <w:r w:rsidRPr="00DD2734">
        <w:rPr>
          <w:rFonts w:ascii="Arial" w:hAnsi="Arial" w:cs="Arial"/>
          <w:i/>
          <w:sz w:val="18"/>
          <w:szCs w:val="18"/>
          <w:lang w:val="de-DE"/>
        </w:rPr>
        <w:t xml:space="preserve">die Preisliste </w:t>
      </w:r>
      <w:r w:rsidRPr="00DD2734">
        <w:rPr>
          <w:rFonts w:ascii="Arial" w:hAnsi="Arial" w:cs="Arial"/>
          <w:sz w:val="18"/>
          <w:szCs w:val="18"/>
          <w:lang w:val="de-DE"/>
        </w:rPr>
        <w:t>der PTB in der jeweils gültigen Fassung Anwendung. Bei einem Abbruch des Zertifizierungsverfahrens oder im Falle einer Ablehnung des Zertifikates stellt die KBS der PTB die bis zu diesem Zeitpunkt angefallenen Kosten in Rechnung.</w:t>
      </w:r>
    </w:p>
    <w:p w14:paraId="6FDE04EB" w14:textId="77777777" w:rsidR="00DD2734" w:rsidRPr="00DD2734" w:rsidRDefault="00DD2734" w:rsidP="00DD2734">
      <w:pPr>
        <w:ind w:left="-142"/>
        <w:jc w:val="both"/>
        <w:rPr>
          <w:rFonts w:ascii="Arial" w:hAnsi="Arial" w:cs="Arial"/>
          <w:sz w:val="18"/>
          <w:szCs w:val="18"/>
          <w:lang w:val="de-DE"/>
        </w:rPr>
      </w:pPr>
    </w:p>
    <w:p w14:paraId="336FAA73" w14:textId="77777777" w:rsidR="00DD2734" w:rsidRPr="00DD2734" w:rsidRDefault="00DD2734" w:rsidP="00DD2734">
      <w:pPr>
        <w:ind w:left="-142"/>
        <w:jc w:val="both"/>
        <w:rPr>
          <w:rFonts w:ascii="Arial" w:hAnsi="Arial" w:cs="Arial"/>
          <w:sz w:val="18"/>
          <w:szCs w:val="18"/>
          <w:lang w:val="de-DE"/>
        </w:rPr>
      </w:pPr>
      <w:r w:rsidRPr="00DD2734">
        <w:rPr>
          <w:rFonts w:ascii="Arial" w:hAnsi="Arial" w:cs="Arial"/>
          <w:sz w:val="18"/>
          <w:szCs w:val="18"/>
          <w:lang w:val="de-DE"/>
        </w:rPr>
        <w:t xml:space="preserve">6.  Die KBS der PTB ist berechtigt, ein ausgestelltes Zertifikat unter Wahrung des Grundsatzes der Verhältnismäßigkeit auch nach Beendigung des Vertragsverhältnisses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Die KBS der PTB ist auch zum Zurückziehen eines Zertifikats berechtigt, wenn der AG Zahlungsverpflichtungen aus dem Vertragsverhältnis nicht nachkommt. Vor der Entscheidung über eine solche Maßnahme ist dem AG unter Fristsetzung Gelegenheit zur Stellungnahme zu geben. </w:t>
      </w:r>
    </w:p>
    <w:p w14:paraId="20B4C1A4" w14:textId="77777777" w:rsidR="00DD2734" w:rsidRDefault="00DD2734" w:rsidP="00DD2734">
      <w:pPr>
        <w:spacing w:after="60"/>
        <w:jc w:val="both"/>
        <w:rPr>
          <w:rFonts w:ascii="Arial" w:hAnsi="Arial" w:cs="Arial"/>
          <w:sz w:val="18"/>
          <w:szCs w:val="18"/>
          <w:lang w:val="de-DE"/>
        </w:rPr>
      </w:pPr>
    </w:p>
    <w:p w14:paraId="761CA99E" w14:textId="11C72A77" w:rsidR="00F01421" w:rsidRDefault="00DD2734" w:rsidP="00DD2734">
      <w:pPr>
        <w:ind w:left="-142"/>
        <w:jc w:val="both"/>
        <w:rPr>
          <w:rFonts w:ascii="Arial" w:hAnsi="Arial" w:cs="Arial"/>
          <w:sz w:val="18"/>
          <w:szCs w:val="18"/>
          <w:lang w:val="de-DE" w:eastAsia="de-DE"/>
        </w:rPr>
      </w:pPr>
      <w:r w:rsidRPr="00DD2734">
        <w:rPr>
          <w:rFonts w:ascii="Arial" w:hAnsi="Arial" w:cs="Arial"/>
          <w:sz w:val="18"/>
          <w:szCs w:val="18"/>
          <w:lang w:val="de-DE"/>
        </w:rPr>
        <w:t>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KBS der PTB vorzunehmen. Bei Verstößen wird die KBS der PTB nach vorheriger schriftlicher Anhörung geeignete Maßnahmen einleiten und ist zum Entziehen des Zertifikats berechtigt. Nach Ablauf des Vertrages darf der AG das Zertifikat nicht mehr verwenden und vorgesehene Kennzeichen nicht mehr aufbringen</w:t>
      </w:r>
      <w:r w:rsidR="00F01421" w:rsidRPr="008F2C4E">
        <w:rPr>
          <w:rFonts w:ascii="Arial" w:hAnsi="Arial" w:cs="Arial"/>
          <w:sz w:val="18"/>
          <w:szCs w:val="18"/>
          <w:lang w:val="de-DE" w:eastAsia="de-DE"/>
        </w:rPr>
        <w:t>.</w:t>
      </w:r>
    </w:p>
    <w:p w14:paraId="44A40C88" w14:textId="77777777" w:rsidR="00F01421" w:rsidRDefault="00F01421" w:rsidP="00F01421">
      <w:pPr>
        <w:ind w:left="-142"/>
        <w:jc w:val="both"/>
        <w:rPr>
          <w:rFonts w:ascii="Arial" w:hAnsi="Arial" w:cs="Arial"/>
          <w:sz w:val="18"/>
          <w:szCs w:val="18"/>
          <w:lang w:val="de-DE" w:eastAsia="de-DE"/>
        </w:rPr>
        <w:sectPr w:rsidR="00F01421" w:rsidSect="00E82355">
          <w:type w:val="continuous"/>
          <w:pgSz w:w="11906" w:h="16838"/>
          <w:pgMar w:top="851" w:right="1133" w:bottom="1134" w:left="1417" w:header="720" w:footer="731" w:gutter="0"/>
          <w:cols w:num="2" w:space="566"/>
        </w:sectPr>
      </w:pPr>
    </w:p>
    <w:p w14:paraId="64819A3E" w14:textId="77777777" w:rsidR="00F01421" w:rsidRDefault="00F01421" w:rsidP="00D265EA">
      <w:pPr>
        <w:tabs>
          <w:tab w:val="left" w:pos="4536"/>
          <w:tab w:val="left" w:pos="4820"/>
        </w:tabs>
        <w:ind w:right="-142"/>
        <w:jc w:val="both"/>
        <w:rPr>
          <w:rFonts w:ascii="Arial" w:hAnsi="Arial" w:cs="Arial"/>
          <w:sz w:val="18"/>
          <w:szCs w:val="18"/>
          <w:lang w:val="de-DE" w:eastAsia="de-DE"/>
        </w:rPr>
      </w:pPr>
    </w:p>
    <w:p w14:paraId="6E1CA135" w14:textId="77777777" w:rsidR="00DD2734" w:rsidRPr="00DD2734" w:rsidRDefault="00DD2734" w:rsidP="00DD2734">
      <w:pPr>
        <w:tabs>
          <w:tab w:val="left" w:pos="4536"/>
          <w:tab w:val="left" w:pos="4820"/>
        </w:tabs>
        <w:spacing w:after="120"/>
        <w:ind w:right="-142"/>
        <w:jc w:val="both"/>
        <w:rPr>
          <w:rFonts w:ascii="Arial" w:hAnsi="Arial" w:cs="Arial"/>
          <w:sz w:val="18"/>
          <w:szCs w:val="18"/>
          <w:lang w:val="de-DE"/>
        </w:rPr>
      </w:pPr>
      <w:r w:rsidRPr="00DD2734">
        <w:rPr>
          <w:rFonts w:ascii="Arial" w:hAnsi="Arial" w:cs="Arial"/>
          <w:sz w:val="18"/>
          <w:szCs w:val="18"/>
          <w:lang w:val="de-DE"/>
        </w:rPr>
        <w:t>8.  Der AG hat das Recht, gegen Entscheidungen der KBS der PTB im Zusammenhang mit der Zertifizierung Einspruch zu erheben. Ein solcher Einspruch ist innerhalb von einem Monat nach Bekanntgabe der Entscheidung schriftlich an die KBS der PTB zu richten.</w:t>
      </w:r>
    </w:p>
    <w:p w14:paraId="5B6151C2" w14:textId="77777777" w:rsidR="00DD2734" w:rsidRPr="00DD2734" w:rsidRDefault="00DD2734" w:rsidP="00DD2734">
      <w:pPr>
        <w:tabs>
          <w:tab w:val="left" w:pos="4536"/>
          <w:tab w:val="left" w:pos="4820"/>
        </w:tabs>
        <w:ind w:right="-142"/>
        <w:jc w:val="both"/>
        <w:rPr>
          <w:rFonts w:ascii="Arial" w:hAnsi="Arial" w:cs="Arial"/>
          <w:sz w:val="18"/>
          <w:szCs w:val="18"/>
          <w:lang w:val="de-DE"/>
        </w:rPr>
      </w:pPr>
      <w:r w:rsidRPr="00DD2734">
        <w:rPr>
          <w:rFonts w:ascii="Arial" w:hAnsi="Arial" w:cs="Arial"/>
          <w:sz w:val="18"/>
          <w:szCs w:val="18"/>
          <w:lang w:val="de-DE"/>
        </w:rPr>
        <w:t xml:space="preserve">Sofern der Einspruch gerechtfertigt ist, wird die KBS der PTB geeignete Abhilfe schaffen, ohne dass dem AG dadurch Kosten entstehen. Beanstandet der AG zu Unrecht und entstehen bei der Überprüfung der Angelegenheit Kosten für die KBS der PTB, so ist der AG zur Erstattung der Kosten gemäß der Preisliste der PTB verpflichtet. Die KBS der PTB ist offen für Beschwerden und sichert zu, diese nach der einschlägigen internen Verfahrensanweisung zu behandeln. </w:t>
      </w:r>
    </w:p>
    <w:p w14:paraId="3F8A78C9" w14:textId="77777777" w:rsidR="00DD2734" w:rsidRPr="00DD2734" w:rsidRDefault="00DD2734" w:rsidP="00DD2734">
      <w:pPr>
        <w:tabs>
          <w:tab w:val="left" w:pos="4536"/>
          <w:tab w:val="left" w:pos="4820"/>
        </w:tabs>
        <w:ind w:right="-142"/>
        <w:jc w:val="both"/>
        <w:rPr>
          <w:rFonts w:ascii="Arial" w:hAnsi="Arial" w:cs="Arial"/>
          <w:sz w:val="18"/>
          <w:szCs w:val="18"/>
          <w:lang w:val="de-DE"/>
        </w:rPr>
      </w:pPr>
    </w:p>
    <w:p w14:paraId="3E4893C8" w14:textId="77777777" w:rsidR="00DD2734" w:rsidRPr="00DD2734" w:rsidRDefault="00DD2734" w:rsidP="00DD2734">
      <w:pPr>
        <w:tabs>
          <w:tab w:val="left" w:pos="4536"/>
          <w:tab w:val="left" w:pos="4820"/>
        </w:tabs>
        <w:ind w:right="-142"/>
        <w:jc w:val="both"/>
        <w:rPr>
          <w:rFonts w:ascii="Arial" w:hAnsi="Arial" w:cs="Arial"/>
          <w:sz w:val="18"/>
          <w:szCs w:val="18"/>
          <w:lang w:val="de-DE"/>
        </w:rPr>
      </w:pPr>
      <w:r w:rsidRPr="00DD2734">
        <w:rPr>
          <w:rFonts w:ascii="Arial" w:hAnsi="Arial" w:cs="Arial"/>
          <w:sz w:val="18"/>
          <w:szCs w:val="18"/>
          <w:lang w:val="de-DE"/>
        </w:rPr>
        <w:t>9.  Nach Ablauf oder Kündigung des Vertrages bewahrt die PTB die Unterlagen für einen Zeitraum von mindestens zehn Jahren auf.</w:t>
      </w:r>
    </w:p>
    <w:p w14:paraId="015A348E" w14:textId="77777777" w:rsidR="00DD2734" w:rsidRPr="00DD2734" w:rsidRDefault="00DD2734" w:rsidP="00DD2734">
      <w:pPr>
        <w:tabs>
          <w:tab w:val="left" w:pos="4536"/>
          <w:tab w:val="left" w:pos="4820"/>
        </w:tabs>
        <w:ind w:right="-142"/>
        <w:jc w:val="both"/>
        <w:rPr>
          <w:rFonts w:ascii="Arial" w:hAnsi="Arial" w:cs="Arial"/>
          <w:sz w:val="18"/>
          <w:szCs w:val="18"/>
          <w:lang w:val="de-DE"/>
        </w:rPr>
      </w:pPr>
    </w:p>
    <w:p w14:paraId="7C9ED757" w14:textId="77777777" w:rsidR="00DD2734" w:rsidRPr="00DD2734" w:rsidRDefault="00DD2734" w:rsidP="00DD2734">
      <w:pPr>
        <w:tabs>
          <w:tab w:val="left" w:pos="4536"/>
          <w:tab w:val="left" w:pos="4820"/>
        </w:tabs>
        <w:ind w:right="-142"/>
        <w:jc w:val="both"/>
        <w:rPr>
          <w:rFonts w:ascii="Arial" w:hAnsi="Arial" w:cs="Arial"/>
          <w:sz w:val="18"/>
          <w:szCs w:val="18"/>
          <w:lang w:val="de-DE"/>
        </w:rPr>
      </w:pPr>
      <w:r w:rsidRPr="00DD2734">
        <w:rPr>
          <w:rFonts w:ascii="Arial" w:hAnsi="Arial" w:cs="Arial"/>
          <w:sz w:val="18"/>
          <w:szCs w:val="18"/>
          <w:lang w:val="de-DE"/>
        </w:rPr>
        <w:t>10. Die PTB wird Zertifikate, Bescheinigungen sowie Informationen über erteilte und entzogene Zertifizierungen öffentlich zugänglich machen. Hiervon ausgenommen sind vertrauliche Informationen, insbesondere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w:t>
      </w:r>
    </w:p>
    <w:p w14:paraId="74B827CE" w14:textId="77777777" w:rsidR="00DD2734" w:rsidRPr="00DD2734" w:rsidRDefault="00DD2734" w:rsidP="00DD2734">
      <w:pPr>
        <w:tabs>
          <w:tab w:val="left" w:pos="4536"/>
          <w:tab w:val="left" w:pos="4820"/>
        </w:tabs>
        <w:ind w:right="-142"/>
        <w:jc w:val="both"/>
        <w:rPr>
          <w:rFonts w:ascii="Arial" w:hAnsi="Arial" w:cs="Arial"/>
          <w:sz w:val="18"/>
          <w:szCs w:val="18"/>
          <w:lang w:val="de-DE"/>
        </w:rPr>
      </w:pPr>
    </w:p>
    <w:p w14:paraId="7F92F2F4" w14:textId="57DBF150" w:rsidR="00F01421" w:rsidRPr="008F2C4E" w:rsidRDefault="00DD2734" w:rsidP="00DD2734">
      <w:pPr>
        <w:tabs>
          <w:tab w:val="left" w:pos="4536"/>
          <w:tab w:val="left" w:pos="4820"/>
        </w:tabs>
        <w:ind w:right="-142"/>
        <w:jc w:val="both"/>
        <w:rPr>
          <w:rFonts w:ascii="Arial" w:hAnsi="Arial" w:cs="Arial"/>
          <w:sz w:val="18"/>
          <w:szCs w:val="18"/>
          <w:lang w:val="de-DE" w:eastAsia="de-DE"/>
        </w:rPr>
      </w:pPr>
      <w:r w:rsidRPr="00DD2734">
        <w:rPr>
          <w:rFonts w:ascii="Arial" w:hAnsi="Arial" w:cs="Arial"/>
          <w:sz w:val="18"/>
          <w:szCs w:val="18"/>
          <w:lang w:val="de-DE"/>
        </w:rPr>
        <w:t xml:space="preserve">11.  Während der Vertragsdauer kann jede Partei diesen Vertrag mit sofortiger Wirkung vorzeitig schriftlich kündigen, falls die andere Partei nach erfolgloser schriftlicher Mahnung mit angemessener Fristsetzung ihre Pflichten unter diesem Vertrag nicht erfüllt. </w:t>
      </w:r>
      <w:r w:rsidRPr="009F6BA2">
        <w:rPr>
          <w:rFonts w:ascii="Arial" w:hAnsi="Arial" w:cs="Arial"/>
          <w:sz w:val="18"/>
          <w:szCs w:val="18"/>
          <w:lang w:val="de-DE"/>
        </w:rPr>
        <w:t>Das Kündigungsrecht gilt auch</w:t>
      </w:r>
      <w:r w:rsidR="00F01421" w:rsidRPr="008F2C4E">
        <w:rPr>
          <w:rFonts w:ascii="Arial" w:hAnsi="Arial" w:cs="Arial"/>
          <w:sz w:val="18"/>
          <w:szCs w:val="18"/>
          <w:lang w:val="de-DE" w:eastAsia="de-DE"/>
        </w:rPr>
        <w:t xml:space="preserve">, </w:t>
      </w:r>
    </w:p>
    <w:p w14:paraId="437F8974" w14:textId="77777777" w:rsidR="00F01421" w:rsidRPr="008F2C4E" w:rsidRDefault="00F01421" w:rsidP="00F01421">
      <w:pPr>
        <w:tabs>
          <w:tab w:val="left" w:pos="4536"/>
          <w:tab w:val="left" w:pos="4820"/>
        </w:tabs>
        <w:spacing w:line="120" w:lineRule="exact"/>
        <w:ind w:right="-283"/>
        <w:jc w:val="both"/>
        <w:rPr>
          <w:rFonts w:ascii="Arial" w:hAnsi="Arial" w:cs="Arial"/>
          <w:sz w:val="18"/>
          <w:szCs w:val="18"/>
          <w:lang w:val="de-DE" w:eastAsia="de-DE"/>
        </w:rPr>
      </w:pPr>
    </w:p>
    <w:p w14:paraId="0EC90913" w14:textId="77777777" w:rsidR="00F01421" w:rsidRPr="008F2C4E" w:rsidRDefault="00F01421" w:rsidP="00F01421">
      <w:pPr>
        <w:tabs>
          <w:tab w:val="left" w:pos="4536"/>
          <w:tab w:val="left" w:pos="4820"/>
        </w:tabs>
        <w:spacing w:before="120"/>
        <w:ind w:right="-210"/>
        <w:jc w:val="both"/>
        <w:rPr>
          <w:rFonts w:ascii="Arial" w:hAnsi="Arial" w:cs="Arial"/>
          <w:sz w:val="18"/>
          <w:szCs w:val="18"/>
          <w:lang w:val="de-DE" w:eastAsia="de-DE"/>
        </w:rPr>
      </w:pPr>
      <w:r w:rsidRPr="008F2C4E">
        <w:rPr>
          <w:rFonts w:ascii="Arial" w:hAnsi="Arial" w:cs="Arial"/>
          <w:sz w:val="18"/>
          <w:szCs w:val="18"/>
          <w:lang w:val="de-DE" w:eastAsia="de-DE"/>
        </w:rPr>
        <w:br w:type="column"/>
      </w:r>
    </w:p>
    <w:p w14:paraId="6474B2BA" w14:textId="77777777" w:rsidR="00DD2734" w:rsidRPr="00DD2734" w:rsidRDefault="00DD2734" w:rsidP="00DD2734">
      <w:pPr>
        <w:numPr>
          <w:ilvl w:val="0"/>
          <w:numId w:val="8"/>
        </w:numPr>
        <w:tabs>
          <w:tab w:val="clear" w:pos="567"/>
          <w:tab w:val="num" w:pos="142"/>
          <w:tab w:val="left" w:pos="4536"/>
          <w:tab w:val="left" w:pos="4820"/>
        </w:tabs>
        <w:spacing w:after="60"/>
        <w:ind w:left="142" w:hanging="284"/>
        <w:jc w:val="both"/>
        <w:rPr>
          <w:rFonts w:ascii="Arial" w:hAnsi="Arial" w:cs="Arial"/>
          <w:sz w:val="18"/>
          <w:szCs w:val="18"/>
          <w:lang w:val="de-DE"/>
        </w:rPr>
      </w:pPr>
      <w:r w:rsidRPr="00DD2734">
        <w:rPr>
          <w:rFonts w:ascii="Arial" w:hAnsi="Arial" w:cs="Arial"/>
          <w:sz w:val="18"/>
          <w:szCs w:val="18"/>
          <w:lang w:val="de-DE"/>
        </w:rPr>
        <w:t>wenn der AG trotz Mahnung die für die Durchführung der Zertifizierung und Überwachung geltend gemachten Kosten nicht begleicht,</w:t>
      </w:r>
    </w:p>
    <w:p w14:paraId="6BF97C48" w14:textId="77777777" w:rsidR="00DD2734" w:rsidRPr="00DD2734" w:rsidRDefault="00DD2734" w:rsidP="00DD2734">
      <w:pPr>
        <w:numPr>
          <w:ilvl w:val="0"/>
          <w:numId w:val="8"/>
        </w:numPr>
        <w:tabs>
          <w:tab w:val="clear" w:pos="567"/>
          <w:tab w:val="num" w:pos="142"/>
          <w:tab w:val="left" w:pos="4536"/>
          <w:tab w:val="left" w:pos="4820"/>
        </w:tabs>
        <w:ind w:left="142" w:hanging="284"/>
        <w:jc w:val="both"/>
        <w:rPr>
          <w:rFonts w:ascii="Arial" w:hAnsi="Arial" w:cs="Arial"/>
          <w:sz w:val="18"/>
          <w:szCs w:val="18"/>
          <w:lang w:val="de-DE"/>
        </w:rPr>
      </w:pPr>
      <w:r w:rsidRPr="00DD2734">
        <w:rPr>
          <w:rFonts w:ascii="Arial" w:hAnsi="Arial" w:cs="Arial"/>
          <w:sz w:val="18"/>
          <w:szCs w:val="18"/>
          <w:lang w:val="de-DE"/>
        </w:rPr>
        <w:t>wenn der AG die Beendigung der Zertifizierung beantragt, z. B. wenn die Fertigung der Produkte, für die die Zertifizierung gilt, eingestellt wird.</w:t>
      </w:r>
    </w:p>
    <w:p w14:paraId="5D21D9E1" w14:textId="77777777" w:rsidR="00DD2734" w:rsidRPr="00DD2734" w:rsidRDefault="00DD2734" w:rsidP="00DD2734">
      <w:pPr>
        <w:tabs>
          <w:tab w:val="left" w:pos="4536"/>
          <w:tab w:val="left" w:pos="4820"/>
        </w:tabs>
        <w:spacing w:before="120"/>
        <w:ind w:left="-142"/>
        <w:jc w:val="both"/>
        <w:rPr>
          <w:rFonts w:ascii="Arial" w:hAnsi="Arial" w:cs="Arial"/>
          <w:sz w:val="18"/>
          <w:szCs w:val="18"/>
          <w:lang w:val="de-DE"/>
        </w:rPr>
      </w:pPr>
      <w:r w:rsidRPr="00DD2734">
        <w:rPr>
          <w:rFonts w:ascii="Arial" w:hAnsi="Arial" w:cs="Arial"/>
          <w:sz w:val="18"/>
          <w:szCs w:val="18"/>
          <w:lang w:val="de-DE"/>
        </w:rPr>
        <w:t>Der KBS der PTB steht jederzeit ein außerordentliches Kündigungsrecht des Zertifizierungsvertrages aus wichtigem Grund zu. In diesem Fall hat die KBS der PTB durch geeignete Maßnahmen dafür zu sorgen, dass die Interessen des AG gewahrt bleiben.</w:t>
      </w:r>
    </w:p>
    <w:p w14:paraId="76B0732A" w14:textId="77777777" w:rsidR="00DD2734" w:rsidRPr="00DD2734" w:rsidRDefault="00DD2734" w:rsidP="00DD2734">
      <w:pPr>
        <w:tabs>
          <w:tab w:val="left" w:pos="4536"/>
          <w:tab w:val="left" w:pos="4820"/>
        </w:tabs>
        <w:ind w:left="-142"/>
        <w:jc w:val="both"/>
        <w:rPr>
          <w:rFonts w:ascii="Arial" w:hAnsi="Arial" w:cs="Arial"/>
          <w:sz w:val="18"/>
          <w:szCs w:val="18"/>
          <w:lang w:val="de-DE"/>
        </w:rPr>
      </w:pPr>
    </w:p>
    <w:p w14:paraId="6A3EF7B5" w14:textId="77777777" w:rsidR="00DD2734" w:rsidRPr="00DD2734" w:rsidRDefault="00DD2734" w:rsidP="00DD2734">
      <w:pPr>
        <w:ind w:left="-142"/>
        <w:jc w:val="both"/>
        <w:rPr>
          <w:rFonts w:ascii="Arial" w:hAnsi="Arial" w:cs="Arial"/>
          <w:sz w:val="18"/>
          <w:szCs w:val="18"/>
          <w:lang w:val="de-DE"/>
        </w:rPr>
      </w:pPr>
      <w:r w:rsidRPr="00DD2734">
        <w:rPr>
          <w:rFonts w:ascii="Arial" w:hAnsi="Arial" w:cs="Arial"/>
          <w:sz w:val="18"/>
          <w:szCs w:val="18"/>
          <w:lang w:val="de-DE"/>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DD2734">
        <w:rPr>
          <w:rFonts w:ascii="Arial" w:hAnsi="Arial" w:cs="Arial"/>
          <w:i/>
          <w:sz w:val="18"/>
          <w:szCs w:val="18"/>
          <w:lang w:val="de-DE"/>
        </w:rPr>
        <w:t>Deutschen Schiedsgerichtsbarkeit e. V. (DIS)</w:t>
      </w:r>
      <w:r w:rsidRPr="00DD2734">
        <w:rPr>
          <w:rFonts w:ascii="Arial" w:hAnsi="Arial" w:cs="Arial"/>
          <w:sz w:val="18"/>
          <w:szCs w:val="18"/>
          <w:lang w:val="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DD2734">
        <w:rPr>
          <w:rFonts w:ascii="Arial" w:hAnsi="Arial" w:cs="Arial"/>
          <w:i/>
          <w:sz w:val="18"/>
          <w:szCs w:val="18"/>
          <w:lang w:val="de-DE"/>
        </w:rPr>
        <w:t>DIS-Ernennungsausschuss</w:t>
      </w:r>
      <w:r w:rsidRPr="00DD2734">
        <w:rPr>
          <w:rFonts w:ascii="Arial" w:hAnsi="Arial" w:cs="Arial"/>
          <w:sz w:val="18"/>
          <w:szCs w:val="18"/>
          <w:lang w:val="de-DE"/>
        </w:rPr>
        <w:t xml:space="preserve"> auf Antrag einer Partei ernannt.</w:t>
      </w:r>
    </w:p>
    <w:p w14:paraId="0CB1D8DD" w14:textId="77777777" w:rsidR="00DD2734" w:rsidRPr="00DD2734" w:rsidRDefault="00DD2734" w:rsidP="00DD2734">
      <w:pPr>
        <w:tabs>
          <w:tab w:val="left" w:pos="4678"/>
          <w:tab w:val="left" w:pos="4820"/>
        </w:tabs>
        <w:ind w:left="-142"/>
        <w:jc w:val="both"/>
        <w:rPr>
          <w:rFonts w:ascii="Arial" w:hAnsi="Arial" w:cs="Arial"/>
          <w:sz w:val="18"/>
          <w:szCs w:val="18"/>
          <w:lang w:val="de-DE"/>
        </w:rPr>
      </w:pPr>
    </w:p>
    <w:p w14:paraId="72D7C1B1" w14:textId="1DD93E4D" w:rsidR="00F01421" w:rsidRPr="008F2C4E" w:rsidRDefault="00DD2734" w:rsidP="00DD2734">
      <w:pPr>
        <w:tabs>
          <w:tab w:val="left" w:pos="567"/>
        </w:tabs>
        <w:ind w:left="-142"/>
        <w:jc w:val="both"/>
        <w:rPr>
          <w:rFonts w:ascii="Arial" w:hAnsi="Arial" w:cs="Arial"/>
          <w:sz w:val="18"/>
          <w:szCs w:val="18"/>
          <w:lang w:val="de-DE" w:eastAsia="de-DE"/>
        </w:rPr>
      </w:pPr>
      <w:r w:rsidRPr="00DD2734">
        <w:rPr>
          <w:rFonts w:ascii="Arial" w:hAnsi="Arial" w:cs="Arial"/>
          <w:sz w:val="18"/>
          <w:szCs w:val="18"/>
          <w:lang w:val="de-DE"/>
        </w:rPr>
        <w:t xml:space="preserve">13.  Diese </w:t>
      </w:r>
      <w:r w:rsidRPr="00DD2734">
        <w:rPr>
          <w:rFonts w:ascii="Arial" w:hAnsi="Arial" w:cs="Arial"/>
          <w:bCs/>
          <w:i/>
          <w:sz w:val="18"/>
          <w:szCs w:val="18"/>
          <w:lang w:val="de-DE"/>
        </w:rPr>
        <w:t>Allgemeinen Zertifizierungsbedingungen (AZB) der Konformitätsbewertungsstelle der Physikalisch-Technischen Bundesanstalt für Produktzertifizierungen und QS-Anerkennungen</w:t>
      </w:r>
      <w:r w:rsidRPr="00DD2734">
        <w:rPr>
          <w:rFonts w:ascii="Arial" w:hAnsi="Arial" w:cs="Arial"/>
          <w:bCs/>
          <w:sz w:val="18"/>
          <w:szCs w:val="18"/>
          <w:lang w:val="de-DE"/>
        </w:rPr>
        <w:t xml:space="preserve"> finden ergänzende Anwendung zu den</w:t>
      </w:r>
      <w:r w:rsidRPr="00DD2734">
        <w:rPr>
          <w:rFonts w:ascii="Arial" w:hAnsi="Arial" w:cs="Arial"/>
          <w:sz w:val="18"/>
          <w:szCs w:val="18"/>
          <w:lang w:val="de-DE"/>
        </w:rPr>
        <w:t xml:space="preserve"> </w:t>
      </w:r>
      <w:r w:rsidRPr="00DD2734">
        <w:rPr>
          <w:rFonts w:ascii="Arial" w:hAnsi="Arial" w:cs="Arial"/>
          <w:i/>
          <w:sz w:val="18"/>
          <w:szCs w:val="18"/>
          <w:lang w:val="de-DE"/>
        </w:rPr>
        <w:t>„Allgemeinen Geschäftsbedingungen (AGB) der Physikalisch-Technischen Bundesanstalt“</w:t>
      </w:r>
      <w:r w:rsidRPr="00DD2734">
        <w:rPr>
          <w:rFonts w:ascii="Arial" w:hAnsi="Arial" w:cs="Arial"/>
          <w:sz w:val="18"/>
          <w:szCs w:val="18"/>
          <w:lang w:val="de-DE"/>
        </w:rPr>
        <w:t xml:space="preserve"> in ihrer bei Vertragsschluss gültigen Fassung</w:t>
      </w:r>
      <w:r w:rsidR="00F01421" w:rsidRPr="008F2C4E">
        <w:rPr>
          <w:rFonts w:ascii="Arial" w:hAnsi="Arial" w:cs="Arial"/>
          <w:sz w:val="18"/>
          <w:szCs w:val="18"/>
          <w:lang w:val="de-DE" w:eastAsia="de-DE"/>
        </w:rPr>
        <w:t>.</w:t>
      </w:r>
    </w:p>
    <w:p w14:paraId="5A2E94BE" w14:textId="77777777" w:rsidR="00F01421" w:rsidRPr="008F2C4E" w:rsidRDefault="00F01421" w:rsidP="00F01421">
      <w:pPr>
        <w:tabs>
          <w:tab w:val="left" w:pos="4678"/>
          <w:tab w:val="left" w:pos="4820"/>
        </w:tabs>
        <w:ind w:right="-70"/>
        <w:jc w:val="both"/>
        <w:rPr>
          <w:rFonts w:ascii="Arial" w:hAnsi="Arial" w:cs="Arial"/>
          <w:sz w:val="18"/>
          <w:szCs w:val="18"/>
          <w:lang w:val="de-DE" w:eastAsia="de-DE"/>
        </w:rPr>
      </w:pPr>
    </w:p>
    <w:p w14:paraId="480D1729" w14:textId="77777777" w:rsidR="00F01421" w:rsidRPr="008F2C4E" w:rsidRDefault="00F01421" w:rsidP="00F01421">
      <w:pPr>
        <w:tabs>
          <w:tab w:val="left" w:pos="4678"/>
          <w:tab w:val="left" w:pos="4820"/>
        </w:tabs>
        <w:ind w:right="-70"/>
        <w:jc w:val="both"/>
        <w:rPr>
          <w:rFonts w:ascii="Arial" w:hAnsi="Arial" w:cs="Arial"/>
          <w:sz w:val="18"/>
          <w:szCs w:val="18"/>
          <w:lang w:val="de-DE" w:eastAsia="de-DE"/>
        </w:rPr>
      </w:pPr>
    </w:p>
    <w:p w14:paraId="393E6D71" w14:textId="31796551" w:rsidR="00F012C7" w:rsidRDefault="00F012C7" w:rsidP="00F012C7">
      <w:pPr>
        <w:tabs>
          <w:tab w:val="left" w:pos="4536"/>
          <w:tab w:val="left" w:pos="4820"/>
        </w:tabs>
        <w:spacing w:after="120"/>
        <w:ind w:right="-142"/>
        <w:jc w:val="both"/>
        <w:rPr>
          <w:rFonts w:ascii="Arial" w:hAnsi="Arial" w:cs="Arial"/>
          <w:sz w:val="18"/>
          <w:szCs w:val="18"/>
          <w:lang w:val="de-DE" w:eastAsia="de-DE"/>
        </w:rPr>
      </w:pPr>
      <w:r>
        <w:rPr>
          <w:rFonts w:ascii="Arial" w:hAnsi="Arial" w:cs="Arial"/>
          <w:sz w:val="18"/>
          <w:szCs w:val="18"/>
          <w:lang w:val="de-DE" w:eastAsia="de-DE"/>
        </w:rPr>
        <w:fldChar w:fldCharType="begin"/>
      </w:r>
      <w:r>
        <w:rPr>
          <w:rFonts w:ascii="Arial" w:hAnsi="Arial" w:cs="Arial"/>
          <w:sz w:val="18"/>
          <w:szCs w:val="18"/>
          <w:lang w:val="de-DE" w:eastAsia="de-DE"/>
        </w:rPr>
        <w:instrText xml:space="preserve"> SET Ab4 </w:instrText>
      </w:r>
      <w:r>
        <w:rPr>
          <w:rFonts w:ascii="Arial" w:hAnsi="Arial" w:cs="Arial"/>
          <w:sz w:val="18"/>
          <w:szCs w:val="18"/>
          <w:lang w:val="de-DE" w:eastAsia="de-DE"/>
        </w:rPr>
        <w:fldChar w:fldCharType="begin"/>
      </w:r>
      <w:r>
        <w:rPr>
          <w:rFonts w:ascii="Arial" w:hAnsi="Arial" w:cs="Arial"/>
          <w:sz w:val="18"/>
          <w:szCs w:val="18"/>
          <w:lang w:val="de-DE" w:eastAsia="de-DE"/>
        </w:rPr>
        <w:instrText xml:space="preserve"> SECTIONPAGES </w:instrText>
      </w:r>
      <w:r>
        <w:rPr>
          <w:rFonts w:ascii="Arial" w:hAnsi="Arial" w:cs="Arial"/>
          <w:sz w:val="18"/>
          <w:szCs w:val="18"/>
          <w:lang w:val="de-DE" w:eastAsia="de-DE"/>
        </w:rPr>
        <w:fldChar w:fldCharType="separate"/>
      </w:r>
      <w:r w:rsidR="00E42564">
        <w:rPr>
          <w:rFonts w:ascii="Arial" w:hAnsi="Arial" w:cs="Arial"/>
          <w:noProof/>
          <w:sz w:val="18"/>
          <w:szCs w:val="18"/>
          <w:lang w:val="de-DE" w:eastAsia="de-DE"/>
        </w:rPr>
        <w:instrText>1</w:instrText>
      </w:r>
      <w:r>
        <w:rPr>
          <w:rFonts w:ascii="Arial" w:hAnsi="Arial" w:cs="Arial"/>
          <w:sz w:val="18"/>
          <w:szCs w:val="18"/>
          <w:lang w:val="de-DE" w:eastAsia="de-DE"/>
        </w:rPr>
        <w:fldChar w:fldCharType="end"/>
      </w:r>
      <w:r>
        <w:rPr>
          <w:rFonts w:ascii="Arial" w:hAnsi="Arial" w:cs="Arial"/>
          <w:sz w:val="18"/>
          <w:szCs w:val="18"/>
          <w:lang w:val="de-DE" w:eastAsia="de-DE"/>
        </w:rPr>
        <w:instrText xml:space="preserve"> </w:instrText>
      </w:r>
      <w:r>
        <w:rPr>
          <w:rFonts w:ascii="Arial" w:hAnsi="Arial" w:cs="Arial"/>
          <w:sz w:val="18"/>
          <w:szCs w:val="18"/>
          <w:lang w:val="de-DE" w:eastAsia="de-DE"/>
        </w:rPr>
        <w:fldChar w:fldCharType="separate"/>
      </w:r>
      <w:bookmarkStart w:id="2" w:name="Ab4"/>
      <w:r w:rsidR="00E42564">
        <w:rPr>
          <w:rFonts w:ascii="Arial" w:hAnsi="Arial" w:cs="Arial"/>
          <w:noProof/>
          <w:sz w:val="18"/>
          <w:szCs w:val="18"/>
          <w:lang w:val="de-DE" w:eastAsia="de-DE"/>
        </w:rPr>
        <w:t>1</w:t>
      </w:r>
      <w:bookmarkEnd w:id="2"/>
      <w:r>
        <w:rPr>
          <w:rFonts w:ascii="Arial" w:hAnsi="Arial" w:cs="Arial"/>
          <w:sz w:val="18"/>
          <w:szCs w:val="18"/>
          <w:lang w:val="de-DE" w:eastAsia="de-DE"/>
        </w:rPr>
        <w:fldChar w:fldCharType="end"/>
      </w:r>
    </w:p>
    <w:p w14:paraId="2AF950F5" w14:textId="77777777" w:rsidR="00F01421" w:rsidRPr="008F2C4E" w:rsidRDefault="00F01421" w:rsidP="00F01421">
      <w:pPr>
        <w:tabs>
          <w:tab w:val="left" w:pos="4678"/>
          <w:tab w:val="left" w:pos="4820"/>
        </w:tabs>
        <w:ind w:right="-70"/>
        <w:jc w:val="both"/>
        <w:rPr>
          <w:rFonts w:ascii="Arial" w:hAnsi="Arial" w:cs="Arial"/>
          <w:sz w:val="18"/>
          <w:szCs w:val="18"/>
          <w:lang w:val="de-DE" w:eastAsia="de-DE"/>
        </w:rPr>
      </w:pPr>
    </w:p>
    <w:p w14:paraId="39A396BA" w14:textId="77777777" w:rsidR="00F01421" w:rsidRPr="008F2C4E" w:rsidRDefault="00F01421" w:rsidP="00F01421">
      <w:pPr>
        <w:tabs>
          <w:tab w:val="left" w:pos="4678"/>
          <w:tab w:val="left" w:pos="4820"/>
        </w:tabs>
        <w:ind w:left="113"/>
        <w:jc w:val="both"/>
        <w:rPr>
          <w:rFonts w:ascii="Arial" w:hAnsi="Arial" w:cs="Arial"/>
          <w:sz w:val="18"/>
          <w:szCs w:val="18"/>
          <w:lang w:val="de-DE" w:eastAsia="de-DE"/>
        </w:rPr>
      </w:pPr>
    </w:p>
    <w:p w14:paraId="53DA4199" w14:textId="77777777" w:rsidR="00F01421" w:rsidRPr="008F2C4E" w:rsidRDefault="00F01421" w:rsidP="00F01421">
      <w:pPr>
        <w:tabs>
          <w:tab w:val="left" w:pos="4678"/>
          <w:tab w:val="left" w:pos="4820"/>
        </w:tabs>
        <w:jc w:val="both"/>
        <w:rPr>
          <w:rFonts w:ascii="Arial" w:hAnsi="Arial" w:cs="Arial"/>
          <w:sz w:val="18"/>
          <w:szCs w:val="18"/>
          <w:lang w:val="de-DE" w:eastAsia="de-DE"/>
        </w:rPr>
        <w:sectPr w:rsidR="00F01421" w:rsidRPr="008F2C4E" w:rsidSect="00560CC0">
          <w:pgSz w:w="11906" w:h="16838"/>
          <w:pgMar w:top="851" w:right="1133" w:bottom="1134" w:left="1417" w:header="720" w:footer="731" w:gutter="0"/>
          <w:cols w:num="2" w:space="566"/>
        </w:sectPr>
      </w:pPr>
    </w:p>
    <w:p w14:paraId="7713773A" w14:textId="77777777" w:rsidR="00F01421" w:rsidRPr="008F2C4E" w:rsidRDefault="00F01421" w:rsidP="00F01421">
      <w:pPr>
        <w:spacing w:before="120"/>
        <w:jc w:val="both"/>
        <w:rPr>
          <w:rFonts w:ascii="Arial" w:hAnsi="Arial" w:cs="Arial"/>
          <w:sz w:val="20"/>
          <w:szCs w:val="20"/>
          <w:lang w:val="de-DE" w:eastAsia="de-DE"/>
        </w:rPr>
      </w:pPr>
    </w:p>
    <w:p w14:paraId="40D1D472" w14:textId="77777777" w:rsidR="00F01421" w:rsidRPr="008F2C4E" w:rsidRDefault="00F01421" w:rsidP="00F01421">
      <w:pPr>
        <w:spacing w:before="120"/>
        <w:jc w:val="both"/>
        <w:rPr>
          <w:rFonts w:ascii="Arial" w:hAnsi="Arial" w:cs="Arial"/>
          <w:sz w:val="20"/>
          <w:szCs w:val="20"/>
          <w:lang w:val="de-DE" w:eastAsia="de-DE"/>
        </w:rPr>
      </w:pPr>
    </w:p>
    <w:p w14:paraId="4CCFF44D" w14:textId="77777777" w:rsidR="00F01421" w:rsidRPr="008F2C4E" w:rsidRDefault="00F01421" w:rsidP="00F01421">
      <w:pPr>
        <w:spacing w:before="120"/>
        <w:jc w:val="both"/>
        <w:rPr>
          <w:rFonts w:ascii="Arial" w:hAnsi="Arial" w:cs="Arial"/>
          <w:sz w:val="18"/>
          <w:szCs w:val="18"/>
          <w:lang w:val="de-DE" w:eastAsia="de-DE"/>
        </w:rPr>
      </w:pPr>
      <w:r w:rsidRPr="008F2C4E">
        <w:rPr>
          <w:rFonts w:ascii="Arial" w:hAnsi="Arial" w:cs="Arial"/>
          <w:sz w:val="18"/>
          <w:szCs w:val="18"/>
          <w:lang w:val="de-DE" w:eastAsia="de-DE"/>
        </w:rPr>
        <w:t>Die vorstehenden Allgemeinen Zertifizierungsbedingungen werden hiermit anerkannt.</w:t>
      </w:r>
    </w:p>
    <w:p w14:paraId="60DC1479" w14:textId="77777777" w:rsidR="00F01421" w:rsidRPr="008F2C4E" w:rsidRDefault="00F01421" w:rsidP="00F01421">
      <w:pPr>
        <w:spacing w:before="120"/>
        <w:jc w:val="both"/>
        <w:rPr>
          <w:rFonts w:ascii="Arial" w:hAnsi="Arial" w:cs="Arial"/>
          <w:sz w:val="18"/>
          <w:szCs w:val="18"/>
          <w:lang w:val="de-DE" w:eastAsia="de-DE"/>
        </w:rPr>
      </w:pPr>
      <w:r w:rsidRPr="008F2C4E">
        <w:rPr>
          <w:rFonts w:ascii="Arial" w:hAnsi="Arial" w:cs="Arial"/>
          <w:sz w:val="18"/>
          <w:szCs w:val="18"/>
          <w:lang w:val="de-DE" w:eastAsia="de-DE"/>
        </w:rPr>
        <w:t>Ort:</w:t>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t>Datum:</w:t>
      </w:r>
    </w:p>
    <w:p w14:paraId="760A5260" w14:textId="77777777" w:rsidR="00F01421" w:rsidRPr="008F2C4E" w:rsidRDefault="00F01421" w:rsidP="00F01421">
      <w:pPr>
        <w:spacing w:before="120"/>
        <w:jc w:val="both"/>
        <w:rPr>
          <w:rFonts w:ascii="Arial" w:hAnsi="Arial" w:cs="Arial"/>
          <w:sz w:val="18"/>
          <w:szCs w:val="18"/>
          <w:lang w:val="de-DE" w:eastAsia="de-DE"/>
        </w:rPr>
      </w:pPr>
      <w:r w:rsidRPr="008F2C4E">
        <w:rPr>
          <w:rFonts w:ascii="Arial" w:hAnsi="Arial" w:cs="Arial"/>
          <w:sz w:val="18"/>
          <w:szCs w:val="18"/>
          <w:lang w:val="de-DE" w:eastAsia="de-DE"/>
        </w:rPr>
        <w:t>Rechtsverbindliche Unterschrift:</w:t>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t>Firmenstempel:</w:t>
      </w:r>
    </w:p>
    <w:p w14:paraId="050726B6" w14:textId="77777777" w:rsidR="00F01421" w:rsidRPr="008F2C4E" w:rsidRDefault="00F01421" w:rsidP="00F01421">
      <w:pPr>
        <w:tabs>
          <w:tab w:val="left" w:pos="4820"/>
        </w:tabs>
        <w:spacing w:before="720"/>
        <w:rPr>
          <w:rFonts w:ascii="Arial" w:hAnsi="Arial" w:cs="Arial"/>
          <w:sz w:val="18"/>
          <w:szCs w:val="18"/>
          <w:lang w:val="de-DE" w:eastAsia="de-DE"/>
        </w:rPr>
      </w:pPr>
      <w:r w:rsidRPr="008F2C4E">
        <w:rPr>
          <w:rFonts w:ascii="Arial" w:hAnsi="Arial" w:cs="Arial"/>
          <w:sz w:val="18"/>
          <w:szCs w:val="18"/>
          <w:lang w:val="de-DE" w:eastAsia="de-DE"/>
        </w:rPr>
        <w:t xml:space="preserve"> ________________________________</w:t>
      </w:r>
    </w:p>
    <w:p w14:paraId="7E64D514" w14:textId="77777777" w:rsidR="00C56919" w:rsidRDefault="00C56919" w:rsidP="00137DF4">
      <w:pPr>
        <w:jc w:val="center"/>
        <w:rPr>
          <w:rFonts w:ascii="Arial" w:hAnsi="Arial" w:cs="Arial"/>
          <w:b/>
          <w:sz w:val="20"/>
          <w:szCs w:val="20"/>
          <w:lang w:val="de-DE"/>
        </w:rPr>
        <w:sectPr w:rsidR="00C56919" w:rsidSect="004E5E75">
          <w:footerReference w:type="default" r:id="rId11"/>
          <w:type w:val="continuous"/>
          <w:pgSz w:w="11906" w:h="16838" w:code="9"/>
          <w:pgMar w:top="902" w:right="902" w:bottom="454" w:left="1021" w:header="709" w:footer="709" w:gutter="0"/>
          <w:pgNumType w:start="1"/>
          <w:cols w:space="708"/>
          <w:docGrid w:linePitch="360"/>
        </w:sectPr>
      </w:pPr>
    </w:p>
    <w:p w14:paraId="7D4F4C9C" w14:textId="77777777" w:rsidR="00C56919" w:rsidRPr="00C56919" w:rsidRDefault="00C56919" w:rsidP="00C56919">
      <w:pPr>
        <w:spacing w:after="120"/>
        <w:jc w:val="center"/>
        <w:rPr>
          <w:rFonts w:ascii="Arial" w:hAnsi="Arial" w:cs="Arial"/>
          <w:b/>
          <w:sz w:val="20"/>
          <w:szCs w:val="20"/>
          <w:lang w:val="de-DE"/>
        </w:rPr>
      </w:pPr>
      <w:r w:rsidRPr="00C56919">
        <w:rPr>
          <w:rFonts w:ascii="Arial" w:hAnsi="Arial" w:cs="Arial"/>
          <w:b/>
          <w:sz w:val="20"/>
          <w:szCs w:val="20"/>
          <w:lang w:val="de-DE"/>
        </w:rPr>
        <w:t>ANLAGE 2</w:t>
      </w:r>
    </w:p>
    <w:p w14:paraId="663AEFAF" w14:textId="77777777" w:rsidR="00C56919" w:rsidRPr="00C56919" w:rsidRDefault="00C56919" w:rsidP="00C56919">
      <w:pPr>
        <w:spacing w:after="120"/>
        <w:jc w:val="center"/>
        <w:rPr>
          <w:rFonts w:ascii="Arial" w:hAnsi="Arial" w:cs="Arial"/>
          <w:b/>
          <w:sz w:val="20"/>
          <w:szCs w:val="20"/>
          <w:lang w:val="de-DE"/>
        </w:rPr>
      </w:pPr>
    </w:p>
    <w:p w14:paraId="7E0A05E1" w14:textId="77777777" w:rsidR="00C56919" w:rsidRPr="00C56919" w:rsidRDefault="00C56919" w:rsidP="00C56919">
      <w:pPr>
        <w:spacing w:after="120"/>
        <w:jc w:val="center"/>
        <w:rPr>
          <w:rFonts w:ascii="Arial" w:hAnsi="Arial" w:cs="Arial"/>
          <w:b/>
          <w:bCs/>
          <w:sz w:val="18"/>
          <w:szCs w:val="18"/>
          <w:lang w:val="de-DE"/>
        </w:rPr>
      </w:pPr>
      <w:r w:rsidRPr="00C56919">
        <w:rPr>
          <w:rFonts w:ascii="Arial" w:hAnsi="Arial" w:cs="Arial"/>
          <w:b/>
          <w:bCs/>
          <w:sz w:val="18"/>
          <w:szCs w:val="18"/>
          <w:lang w:val="de-DE"/>
        </w:rPr>
        <w:t xml:space="preserve">Liste der technischen Unterlagen </w:t>
      </w:r>
      <w:r w:rsidRPr="00C56919">
        <w:rPr>
          <w:rFonts w:ascii="Arial" w:hAnsi="Arial" w:cs="Arial"/>
          <w:b/>
          <w:bCs/>
          <w:sz w:val="18"/>
          <w:szCs w:val="18"/>
          <w:lang w:val="de-DE"/>
        </w:rPr>
        <w:br/>
        <w:t>(technische Dokumentation zum Zertifikat)</w:t>
      </w:r>
    </w:p>
    <w:p w14:paraId="61908BDC" w14:textId="77777777" w:rsidR="00C56919" w:rsidRPr="00C56919" w:rsidRDefault="00C56919" w:rsidP="00C56919">
      <w:pPr>
        <w:spacing w:after="120"/>
        <w:rPr>
          <w:rFonts w:ascii="Arial" w:hAnsi="Arial" w:cs="Arial"/>
          <w:sz w:val="18"/>
          <w:szCs w:val="18"/>
          <w:lang w:val="de-DE"/>
        </w:rPr>
      </w:pPr>
    </w:p>
    <w:p w14:paraId="01527255" w14:textId="77777777" w:rsidR="00C56919" w:rsidRPr="00C56919" w:rsidRDefault="00C56919" w:rsidP="00C56919">
      <w:pPr>
        <w:spacing w:after="120"/>
        <w:rPr>
          <w:rFonts w:ascii="Arial" w:hAnsi="Arial" w:cs="Arial"/>
          <w:sz w:val="18"/>
          <w:szCs w:val="18"/>
          <w:lang w:val="de-DE"/>
        </w:rPr>
      </w:pPr>
    </w:p>
    <w:p w14:paraId="52F8E093" w14:textId="77777777" w:rsidR="00C56919" w:rsidRPr="00C56919" w:rsidRDefault="00C56919" w:rsidP="00C56919">
      <w:pPr>
        <w:spacing w:after="120"/>
        <w:rPr>
          <w:rFonts w:ascii="Arial" w:hAnsi="Arial" w:cs="Arial"/>
          <w:sz w:val="18"/>
          <w:szCs w:val="18"/>
          <w:lang w:val="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C56919" w:rsidRPr="009E0DFE" w14:paraId="3017646C" w14:textId="77777777" w:rsidTr="0012744A">
        <w:tc>
          <w:tcPr>
            <w:tcW w:w="9923" w:type="dxa"/>
            <w:gridSpan w:val="5"/>
          </w:tcPr>
          <w:p w14:paraId="30CC3C00" w14:textId="77777777" w:rsidR="00C56919" w:rsidRPr="009E0DFE" w:rsidRDefault="00C56919" w:rsidP="0012744A">
            <w:pPr>
              <w:spacing w:after="120"/>
              <w:rPr>
                <w:rFonts w:ascii="Arial" w:hAnsi="Arial" w:cs="Arial"/>
                <w:sz w:val="20"/>
                <w:lang w:val="en-US"/>
              </w:rPr>
            </w:pPr>
            <w:r w:rsidRPr="009E0DFE">
              <w:rPr>
                <w:rFonts w:ascii="Arial" w:hAnsi="Arial" w:cs="Arial"/>
                <w:sz w:val="20"/>
                <w:lang w:val="en-US"/>
              </w:rPr>
              <w:t>Technische Dokumentation zum Zertifikat:</w:t>
            </w:r>
          </w:p>
          <w:p w14:paraId="26268DB7" w14:textId="77777777" w:rsidR="00C56919" w:rsidRPr="009E0DFE" w:rsidRDefault="00C56919" w:rsidP="0012744A">
            <w:pPr>
              <w:spacing w:after="120"/>
              <w:rPr>
                <w:rFonts w:ascii="Arial" w:hAnsi="Arial" w:cs="Arial"/>
                <w:sz w:val="20"/>
                <w:lang w:val="en-US"/>
              </w:rPr>
            </w:pPr>
          </w:p>
        </w:tc>
      </w:tr>
      <w:tr w:rsidR="00C56919" w:rsidRPr="009E0DFE" w14:paraId="3EED160B" w14:textId="77777777" w:rsidTr="0012744A">
        <w:tc>
          <w:tcPr>
            <w:tcW w:w="567" w:type="dxa"/>
            <w:tcBorders>
              <w:top w:val="single" w:sz="4" w:space="0" w:color="auto"/>
            </w:tcBorders>
          </w:tcPr>
          <w:p w14:paraId="0C744CE4" w14:textId="77777777" w:rsidR="00C56919" w:rsidRPr="009E0DFE" w:rsidRDefault="00C56919" w:rsidP="0012744A">
            <w:pPr>
              <w:spacing w:after="120"/>
              <w:rPr>
                <w:rFonts w:ascii="Arial" w:hAnsi="Arial" w:cs="Arial"/>
                <w:sz w:val="20"/>
              </w:rPr>
            </w:pPr>
            <w:bookmarkStart w:id="3" w:name="erklaerung"/>
            <w:bookmarkEnd w:id="3"/>
            <w:r w:rsidRPr="009E0DFE">
              <w:rPr>
                <w:rFonts w:ascii="Arial" w:hAnsi="Arial" w:cs="Arial"/>
                <w:sz w:val="20"/>
              </w:rPr>
              <w:t>Nr.</w:t>
            </w:r>
          </w:p>
          <w:p w14:paraId="64B68F82" w14:textId="77777777" w:rsidR="00C56919" w:rsidRPr="009E0DFE" w:rsidRDefault="00C56919" w:rsidP="0012744A">
            <w:pPr>
              <w:spacing w:after="120"/>
              <w:rPr>
                <w:rFonts w:ascii="Arial" w:hAnsi="Arial" w:cs="Arial"/>
                <w:i/>
                <w:sz w:val="20"/>
              </w:rPr>
            </w:pPr>
          </w:p>
        </w:tc>
        <w:tc>
          <w:tcPr>
            <w:tcW w:w="5812" w:type="dxa"/>
            <w:tcBorders>
              <w:top w:val="single" w:sz="4" w:space="0" w:color="auto"/>
            </w:tcBorders>
          </w:tcPr>
          <w:p w14:paraId="4AAC4F69" w14:textId="77777777" w:rsidR="00C56919" w:rsidRPr="009E0DFE" w:rsidRDefault="00C56919" w:rsidP="0012744A">
            <w:pPr>
              <w:spacing w:after="120"/>
              <w:rPr>
                <w:rFonts w:ascii="Arial" w:hAnsi="Arial" w:cs="Arial"/>
                <w:sz w:val="20"/>
              </w:rPr>
            </w:pPr>
            <w:r w:rsidRPr="009E0DFE">
              <w:rPr>
                <w:rFonts w:ascii="Arial" w:hAnsi="Arial" w:cs="Arial"/>
                <w:sz w:val="20"/>
              </w:rPr>
              <w:t>Dokumentenart, -beschreibung und -bezeichnung</w:t>
            </w:r>
          </w:p>
          <w:p w14:paraId="4F6F392C" w14:textId="77777777" w:rsidR="00C56919" w:rsidRPr="009E0DFE" w:rsidRDefault="00C56919" w:rsidP="0012744A">
            <w:pPr>
              <w:spacing w:after="120"/>
              <w:rPr>
                <w:rFonts w:ascii="Arial" w:hAnsi="Arial" w:cs="Arial"/>
                <w:i/>
                <w:sz w:val="20"/>
              </w:rPr>
            </w:pPr>
          </w:p>
        </w:tc>
        <w:tc>
          <w:tcPr>
            <w:tcW w:w="1418" w:type="dxa"/>
            <w:tcBorders>
              <w:top w:val="single" w:sz="4" w:space="0" w:color="auto"/>
            </w:tcBorders>
            <w:vAlign w:val="center"/>
          </w:tcPr>
          <w:p w14:paraId="78F13881" w14:textId="77777777" w:rsidR="00C56919" w:rsidRPr="009E0DFE" w:rsidRDefault="00C56919" w:rsidP="0012744A">
            <w:pPr>
              <w:spacing w:after="120"/>
              <w:jc w:val="center"/>
              <w:rPr>
                <w:rFonts w:ascii="Arial" w:hAnsi="Arial" w:cs="Arial"/>
                <w:sz w:val="20"/>
              </w:rPr>
            </w:pPr>
            <w:r w:rsidRPr="009E0DFE">
              <w:rPr>
                <w:rFonts w:ascii="Arial" w:hAnsi="Arial" w:cs="Arial"/>
                <w:sz w:val="20"/>
              </w:rPr>
              <w:t>Identifikation</w:t>
            </w:r>
          </w:p>
          <w:p w14:paraId="59119FCD" w14:textId="77777777" w:rsidR="00C56919" w:rsidRPr="009E0DFE" w:rsidRDefault="00C56919" w:rsidP="0012744A">
            <w:pPr>
              <w:spacing w:after="120"/>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14:paraId="142C6DE4" w14:textId="77777777" w:rsidR="00C56919" w:rsidRPr="009E0DFE" w:rsidRDefault="00C56919" w:rsidP="0012744A">
            <w:pPr>
              <w:spacing w:after="120"/>
              <w:jc w:val="center"/>
              <w:rPr>
                <w:rFonts w:ascii="Arial" w:hAnsi="Arial" w:cs="Arial"/>
                <w:sz w:val="20"/>
              </w:rPr>
            </w:pPr>
            <w:r w:rsidRPr="009E0DFE">
              <w:rPr>
                <w:rFonts w:ascii="Arial" w:hAnsi="Arial" w:cs="Arial"/>
                <w:sz w:val="20"/>
              </w:rPr>
              <w:t>Seiten</w:t>
            </w:r>
          </w:p>
          <w:p w14:paraId="07808552" w14:textId="77777777" w:rsidR="00C56919" w:rsidRPr="009E0DFE" w:rsidRDefault="00C56919" w:rsidP="0012744A">
            <w:pPr>
              <w:spacing w:after="120"/>
              <w:jc w:val="center"/>
              <w:rPr>
                <w:rFonts w:ascii="Arial" w:hAnsi="Arial" w:cs="Arial"/>
                <w:sz w:val="20"/>
              </w:rPr>
            </w:pPr>
          </w:p>
        </w:tc>
        <w:tc>
          <w:tcPr>
            <w:tcW w:w="1276" w:type="dxa"/>
            <w:tcBorders>
              <w:top w:val="single" w:sz="4" w:space="0" w:color="auto"/>
            </w:tcBorders>
            <w:vAlign w:val="center"/>
          </w:tcPr>
          <w:p w14:paraId="688744D2" w14:textId="77777777" w:rsidR="00C56919" w:rsidRPr="009E0DFE" w:rsidRDefault="00C56919" w:rsidP="0012744A">
            <w:pPr>
              <w:spacing w:after="120"/>
              <w:jc w:val="center"/>
              <w:rPr>
                <w:rFonts w:ascii="Arial" w:hAnsi="Arial" w:cs="Arial"/>
                <w:sz w:val="20"/>
              </w:rPr>
            </w:pPr>
            <w:r w:rsidRPr="009E0DFE">
              <w:rPr>
                <w:rFonts w:ascii="Arial" w:hAnsi="Arial" w:cs="Arial"/>
                <w:sz w:val="20"/>
              </w:rPr>
              <w:t>Datum</w:t>
            </w:r>
          </w:p>
          <w:p w14:paraId="286828AC" w14:textId="77777777" w:rsidR="00C56919" w:rsidRPr="009E0DFE" w:rsidRDefault="00C56919" w:rsidP="0012744A">
            <w:pPr>
              <w:spacing w:after="120"/>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C56919" w:rsidRPr="009E0DFE" w14:paraId="491742AA" w14:textId="77777777" w:rsidTr="0012744A">
        <w:tc>
          <w:tcPr>
            <w:tcW w:w="567" w:type="dxa"/>
            <w:vAlign w:val="center"/>
          </w:tcPr>
          <w:p w14:paraId="28736962" w14:textId="77777777" w:rsidR="00C56919" w:rsidRPr="009E0DFE" w:rsidRDefault="00C56919" w:rsidP="0012744A">
            <w:pPr>
              <w:spacing w:after="120"/>
              <w:jc w:val="right"/>
              <w:rPr>
                <w:rFonts w:ascii="Arial" w:hAnsi="Arial" w:cs="Arial"/>
                <w:sz w:val="20"/>
              </w:rPr>
            </w:pPr>
            <w:r w:rsidRPr="009E0DFE">
              <w:rPr>
                <w:rFonts w:ascii="Arial" w:hAnsi="Arial" w:cs="Arial"/>
                <w:sz w:val="20"/>
              </w:rPr>
              <w:t>1</w:t>
            </w:r>
          </w:p>
        </w:tc>
        <w:tc>
          <w:tcPr>
            <w:tcW w:w="5812" w:type="dxa"/>
            <w:vAlign w:val="center"/>
          </w:tcPr>
          <w:p w14:paraId="6E9E8FB8" w14:textId="77777777" w:rsidR="00C56919" w:rsidRPr="009E0DFE" w:rsidRDefault="00C56919" w:rsidP="0012744A">
            <w:pPr>
              <w:spacing w:after="120"/>
              <w:rPr>
                <w:rFonts w:ascii="Arial" w:hAnsi="Arial" w:cs="Arial"/>
                <w:sz w:val="20"/>
                <w:lang w:val="en-US"/>
              </w:rPr>
            </w:pPr>
          </w:p>
        </w:tc>
        <w:tc>
          <w:tcPr>
            <w:tcW w:w="1418" w:type="dxa"/>
            <w:vAlign w:val="center"/>
          </w:tcPr>
          <w:p w14:paraId="53FC6BBF" w14:textId="77777777" w:rsidR="00C56919" w:rsidRPr="009E0DFE" w:rsidRDefault="00C56919" w:rsidP="0012744A">
            <w:pPr>
              <w:spacing w:after="120"/>
              <w:jc w:val="center"/>
              <w:rPr>
                <w:rFonts w:ascii="Arial" w:hAnsi="Arial" w:cs="Arial"/>
                <w:sz w:val="20"/>
                <w:lang w:val="en-US"/>
              </w:rPr>
            </w:pPr>
          </w:p>
        </w:tc>
        <w:tc>
          <w:tcPr>
            <w:tcW w:w="850" w:type="dxa"/>
            <w:vAlign w:val="center"/>
          </w:tcPr>
          <w:p w14:paraId="15BE596D" w14:textId="77777777" w:rsidR="00C56919" w:rsidRPr="009E0DFE" w:rsidRDefault="00C56919" w:rsidP="0012744A">
            <w:pPr>
              <w:spacing w:after="120"/>
              <w:jc w:val="center"/>
              <w:rPr>
                <w:rFonts w:ascii="Arial" w:hAnsi="Arial" w:cs="Arial"/>
                <w:sz w:val="20"/>
                <w:lang w:val="en-US"/>
              </w:rPr>
            </w:pPr>
          </w:p>
        </w:tc>
        <w:tc>
          <w:tcPr>
            <w:tcW w:w="1276" w:type="dxa"/>
            <w:vAlign w:val="center"/>
          </w:tcPr>
          <w:p w14:paraId="427978AC" w14:textId="77777777" w:rsidR="00C56919" w:rsidRPr="009E0DFE" w:rsidRDefault="00C56919" w:rsidP="0012744A">
            <w:pPr>
              <w:spacing w:after="120"/>
              <w:jc w:val="center"/>
              <w:rPr>
                <w:rFonts w:ascii="Arial" w:hAnsi="Arial" w:cs="Arial"/>
                <w:sz w:val="20"/>
                <w:lang w:val="en-US"/>
              </w:rPr>
            </w:pPr>
          </w:p>
        </w:tc>
      </w:tr>
      <w:tr w:rsidR="00C56919" w:rsidRPr="009E0DFE" w14:paraId="49B94151" w14:textId="77777777" w:rsidTr="0012744A">
        <w:tc>
          <w:tcPr>
            <w:tcW w:w="567" w:type="dxa"/>
            <w:vAlign w:val="center"/>
          </w:tcPr>
          <w:p w14:paraId="1C6547FB" w14:textId="77777777" w:rsidR="00C56919" w:rsidRPr="009E0DFE" w:rsidRDefault="00C56919" w:rsidP="0012744A">
            <w:pPr>
              <w:spacing w:after="120"/>
              <w:jc w:val="right"/>
              <w:rPr>
                <w:rFonts w:ascii="Arial" w:hAnsi="Arial" w:cs="Arial"/>
                <w:sz w:val="20"/>
              </w:rPr>
            </w:pPr>
          </w:p>
        </w:tc>
        <w:tc>
          <w:tcPr>
            <w:tcW w:w="5812" w:type="dxa"/>
            <w:vAlign w:val="center"/>
          </w:tcPr>
          <w:p w14:paraId="748721F3" w14:textId="77777777" w:rsidR="00C56919" w:rsidRPr="009E0DFE" w:rsidRDefault="00C56919" w:rsidP="0012744A">
            <w:pPr>
              <w:spacing w:after="120"/>
              <w:rPr>
                <w:rFonts w:ascii="Arial" w:hAnsi="Arial" w:cs="Arial"/>
                <w:sz w:val="20"/>
              </w:rPr>
            </w:pPr>
          </w:p>
        </w:tc>
        <w:tc>
          <w:tcPr>
            <w:tcW w:w="1418" w:type="dxa"/>
            <w:vAlign w:val="center"/>
          </w:tcPr>
          <w:p w14:paraId="7F2E6933" w14:textId="77777777" w:rsidR="00C56919" w:rsidRPr="009E0DFE" w:rsidRDefault="00C56919" w:rsidP="0012744A">
            <w:pPr>
              <w:spacing w:after="120"/>
              <w:jc w:val="center"/>
              <w:rPr>
                <w:rFonts w:ascii="Arial" w:hAnsi="Arial" w:cs="Arial"/>
                <w:sz w:val="20"/>
                <w:lang w:val="en-US"/>
              </w:rPr>
            </w:pPr>
          </w:p>
        </w:tc>
        <w:tc>
          <w:tcPr>
            <w:tcW w:w="850" w:type="dxa"/>
            <w:vAlign w:val="center"/>
          </w:tcPr>
          <w:p w14:paraId="3286C888" w14:textId="77777777" w:rsidR="00C56919" w:rsidRPr="009E0DFE" w:rsidRDefault="00C56919" w:rsidP="0012744A">
            <w:pPr>
              <w:spacing w:after="120"/>
              <w:jc w:val="center"/>
              <w:rPr>
                <w:rFonts w:ascii="Arial" w:hAnsi="Arial" w:cs="Arial"/>
                <w:sz w:val="20"/>
                <w:lang w:val="en-US"/>
              </w:rPr>
            </w:pPr>
          </w:p>
        </w:tc>
        <w:tc>
          <w:tcPr>
            <w:tcW w:w="1276" w:type="dxa"/>
            <w:vAlign w:val="center"/>
          </w:tcPr>
          <w:p w14:paraId="77C7DEBF" w14:textId="77777777" w:rsidR="00C56919" w:rsidRPr="009E0DFE" w:rsidRDefault="00C56919" w:rsidP="0012744A">
            <w:pPr>
              <w:spacing w:after="120"/>
              <w:jc w:val="center"/>
              <w:rPr>
                <w:rFonts w:ascii="Arial" w:hAnsi="Arial" w:cs="Arial"/>
                <w:sz w:val="20"/>
                <w:lang w:val="en-US"/>
              </w:rPr>
            </w:pPr>
          </w:p>
        </w:tc>
      </w:tr>
      <w:tr w:rsidR="00C56919" w:rsidRPr="009E0DFE" w14:paraId="0C164101" w14:textId="77777777" w:rsidTr="0012744A">
        <w:tc>
          <w:tcPr>
            <w:tcW w:w="567" w:type="dxa"/>
            <w:vAlign w:val="center"/>
          </w:tcPr>
          <w:p w14:paraId="630BAB0C" w14:textId="77777777" w:rsidR="00C56919" w:rsidRPr="009E0DFE" w:rsidRDefault="00C56919" w:rsidP="0012744A">
            <w:pPr>
              <w:spacing w:after="120"/>
              <w:jc w:val="right"/>
              <w:rPr>
                <w:rFonts w:ascii="Arial" w:hAnsi="Arial" w:cs="Arial"/>
                <w:sz w:val="20"/>
              </w:rPr>
            </w:pPr>
          </w:p>
        </w:tc>
        <w:tc>
          <w:tcPr>
            <w:tcW w:w="5812" w:type="dxa"/>
            <w:vAlign w:val="center"/>
          </w:tcPr>
          <w:p w14:paraId="51ADD768" w14:textId="77777777" w:rsidR="00C56919" w:rsidRPr="009E0DFE" w:rsidRDefault="00C56919" w:rsidP="0012744A">
            <w:pPr>
              <w:spacing w:after="120"/>
              <w:rPr>
                <w:rFonts w:ascii="Arial" w:hAnsi="Arial" w:cs="Arial"/>
                <w:sz w:val="20"/>
              </w:rPr>
            </w:pPr>
          </w:p>
        </w:tc>
        <w:tc>
          <w:tcPr>
            <w:tcW w:w="1418" w:type="dxa"/>
            <w:vAlign w:val="center"/>
          </w:tcPr>
          <w:p w14:paraId="152D87C7" w14:textId="77777777" w:rsidR="00C56919" w:rsidRPr="009E0DFE" w:rsidRDefault="00C56919" w:rsidP="0012744A">
            <w:pPr>
              <w:spacing w:after="120"/>
              <w:jc w:val="center"/>
              <w:rPr>
                <w:rFonts w:ascii="Arial" w:hAnsi="Arial" w:cs="Arial"/>
                <w:sz w:val="20"/>
                <w:lang w:val="en-US"/>
              </w:rPr>
            </w:pPr>
          </w:p>
        </w:tc>
        <w:tc>
          <w:tcPr>
            <w:tcW w:w="850" w:type="dxa"/>
            <w:vAlign w:val="center"/>
          </w:tcPr>
          <w:p w14:paraId="0EBE8C5A" w14:textId="77777777" w:rsidR="00C56919" w:rsidRPr="009E0DFE" w:rsidRDefault="00C56919" w:rsidP="0012744A">
            <w:pPr>
              <w:spacing w:after="120"/>
              <w:jc w:val="center"/>
              <w:rPr>
                <w:rFonts w:ascii="Arial" w:hAnsi="Arial" w:cs="Arial"/>
                <w:sz w:val="20"/>
                <w:lang w:val="en-US"/>
              </w:rPr>
            </w:pPr>
          </w:p>
        </w:tc>
        <w:tc>
          <w:tcPr>
            <w:tcW w:w="1276" w:type="dxa"/>
            <w:vAlign w:val="center"/>
          </w:tcPr>
          <w:p w14:paraId="3F1B0EDE" w14:textId="77777777" w:rsidR="00C56919" w:rsidRPr="009E0DFE" w:rsidRDefault="00C56919" w:rsidP="0012744A">
            <w:pPr>
              <w:spacing w:after="120"/>
              <w:jc w:val="center"/>
              <w:rPr>
                <w:rFonts w:ascii="Arial" w:hAnsi="Arial" w:cs="Arial"/>
                <w:sz w:val="20"/>
                <w:lang w:val="en-US"/>
              </w:rPr>
            </w:pPr>
          </w:p>
        </w:tc>
      </w:tr>
      <w:tr w:rsidR="00C56919" w:rsidRPr="009E0DFE" w14:paraId="101E1240" w14:textId="77777777" w:rsidTr="0012744A">
        <w:tc>
          <w:tcPr>
            <w:tcW w:w="567" w:type="dxa"/>
            <w:vAlign w:val="center"/>
          </w:tcPr>
          <w:p w14:paraId="4CC87B7C" w14:textId="77777777" w:rsidR="00C56919" w:rsidRPr="009E0DFE" w:rsidRDefault="00C56919" w:rsidP="0012744A">
            <w:pPr>
              <w:spacing w:after="120"/>
              <w:jc w:val="right"/>
              <w:rPr>
                <w:rFonts w:ascii="Arial" w:hAnsi="Arial" w:cs="Arial"/>
                <w:sz w:val="20"/>
              </w:rPr>
            </w:pPr>
          </w:p>
        </w:tc>
        <w:tc>
          <w:tcPr>
            <w:tcW w:w="5812" w:type="dxa"/>
            <w:vAlign w:val="center"/>
          </w:tcPr>
          <w:p w14:paraId="42361FC2" w14:textId="77777777" w:rsidR="00C56919" w:rsidRPr="009E0DFE" w:rsidRDefault="00C56919" w:rsidP="0012744A">
            <w:pPr>
              <w:spacing w:after="120"/>
              <w:rPr>
                <w:rFonts w:ascii="Arial" w:hAnsi="Arial" w:cs="Arial"/>
                <w:sz w:val="20"/>
              </w:rPr>
            </w:pPr>
          </w:p>
        </w:tc>
        <w:tc>
          <w:tcPr>
            <w:tcW w:w="1418" w:type="dxa"/>
            <w:vAlign w:val="center"/>
          </w:tcPr>
          <w:p w14:paraId="316D3BE8" w14:textId="77777777" w:rsidR="00C56919" w:rsidRPr="009E0DFE" w:rsidRDefault="00C56919" w:rsidP="0012744A">
            <w:pPr>
              <w:spacing w:after="120"/>
              <w:jc w:val="center"/>
              <w:rPr>
                <w:rFonts w:ascii="Arial" w:hAnsi="Arial" w:cs="Arial"/>
                <w:sz w:val="20"/>
                <w:lang w:val="en-US"/>
              </w:rPr>
            </w:pPr>
          </w:p>
        </w:tc>
        <w:tc>
          <w:tcPr>
            <w:tcW w:w="850" w:type="dxa"/>
            <w:vAlign w:val="center"/>
          </w:tcPr>
          <w:p w14:paraId="469FF25F" w14:textId="77777777" w:rsidR="00C56919" w:rsidRPr="009E0DFE" w:rsidRDefault="00C56919" w:rsidP="0012744A">
            <w:pPr>
              <w:spacing w:after="120"/>
              <w:jc w:val="center"/>
              <w:rPr>
                <w:rFonts w:ascii="Arial" w:hAnsi="Arial" w:cs="Arial"/>
                <w:sz w:val="20"/>
                <w:lang w:val="en-US"/>
              </w:rPr>
            </w:pPr>
          </w:p>
        </w:tc>
        <w:tc>
          <w:tcPr>
            <w:tcW w:w="1276" w:type="dxa"/>
            <w:vAlign w:val="center"/>
          </w:tcPr>
          <w:p w14:paraId="0121FE1B" w14:textId="77777777" w:rsidR="00C56919" w:rsidRPr="009E0DFE" w:rsidRDefault="00C56919" w:rsidP="0012744A">
            <w:pPr>
              <w:spacing w:after="120"/>
              <w:jc w:val="center"/>
              <w:rPr>
                <w:rFonts w:ascii="Arial" w:hAnsi="Arial" w:cs="Arial"/>
                <w:sz w:val="20"/>
                <w:lang w:val="en-US"/>
              </w:rPr>
            </w:pPr>
          </w:p>
        </w:tc>
      </w:tr>
      <w:tr w:rsidR="00C56919" w:rsidRPr="009E0DFE" w14:paraId="76170256" w14:textId="77777777" w:rsidTr="0012744A">
        <w:tc>
          <w:tcPr>
            <w:tcW w:w="567" w:type="dxa"/>
            <w:vAlign w:val="center"/>
          </w:tcPr>
          <w:p w14:paraId="6CAEDCD1" w14:textId="77777777" w:rsidR="00C56919" w:rsidRPr="009E0DFE" w:rsidRDefault="00C56919" w:rsidP="0012744A">
            <w:pPr>
              <w:spacing w:after="120"/>
              <w:jc w:val="right"/>
              <w:rPr>
                <w:rFonts w:ascii="Arial" w:hAnsi="Arial" w:cs="Arial"/>
                <w:sz w:val="20"/>
              </w:rPr>
            </w:pPr>
          </w:p>
        </w:tc>
        <w:tc>
          <w:tcPr>
            <w:tcW w:w="5812" w:type="dxa"/>
            <w:vAlign w:val="center"/>
          </w:tcPr>
          <w:p w14:paraId="0B5A32C8" w14:textId="77777777" w:rsidR="00C56919" w:rsidRPr="009E0DFE" w:rsidRDefault="00C56919" w:rsidP="0012744A">
            <w:pPr>
              <w:spacing w:after="120"/>
              <w:rPr>
                <w:rFonts w:ascii="Arial" w:hAnsi="Arial" w:cs="Arial"/>
                <w:sz w:val="20"/>
              </w:rPr>
            </w:pPr>
          </w:p>
        </w:tc>
        <w:tc>
          <w:tcPr>
            <w:tcW w:w="1418" w:type="dxa"/>
            <w:vAlign w:val="center"/>
          </w:tcPr>
          <w:p w14:paraId="1E5ACD4B" w14:textId="77777777" w:rsidR="00C56919" w:rsidRPr="009E0DFE" w:rsidRDefault="00C56919" w:rsidP="0012744A">
            <w:pPr>
              <w:spacing w:after="120"/>
              <w:jc w:val="center"/>
              <w:rPr>
                <w:rFonts w:ascii="Arial" w:hAnsi="Arial" w:cs="Arial"/>
                <w:sz w:val="20"/>
                <w:lang w:val="en-US"/>
              </w:rPr>
            </w:pPr>
          </w:p>
        </w:tc>
        <w:tc>
          <w:tcPr>
            <w:tcW w:w="850" w:type="dxa"/>
            <w:vAlign w:val="center"/>
          </w:tcPr>
          <w:p w14:paraId="1C827749" w14:textId="77777777" w:rsidR="00C56919" w:rsidRPr="009E0DFE" w:rsidRDefault="00C56919" w:rsidP="0012744A">
            <w:pPr>
              <w:spacing w:after="120"/>
              <w:jc w:val="center"/>
              <w:rPr>
                <w:rFonts w:ascii="Arial" w:hAnsi="Arial" w:cs="Arial"/>
                <w:sz w:val="20"/>
                <w:lang w:val="en-US"/>
              </w:rPr>
            </w:pPr>
          </w:p>
        </w:tc>
        <w:tc>
          <w:tcPr>
            <w:tcW w:w="1276" w:type="dxa"/>
            <w:vAlign w:val="center"/>
          </w:tcPr>
          <w:p w14:paraId="5426F878" w14:textId="77777777" w:rsidR="00C56919" w:rsidRPr="009E0DFE" w:rsidRDefault="00C56919" w:rsidP="0012744A">
            <w:pPr>
              <w:spacing w:after="120"/>
              <w:jc w:val="center"/>
              <w:rPr>
                <w:rFonts w:ascii="Arial" w:hAnsi="Arial" w:cs="Arial"/>
                <w:sz w:val="20"/>
                <w:lang w:val="en-US"/>
              </w:rPr>
            </w:pPr>
          </w:p>
        </w:tc>
      </w:tr>
      <w:tr w:rsidR="00C56919" w:rsidRPr="009E0DFE" w14:paraId="3F7664A4" w14:textId="77777777" w:rsidTr="0012744A">
        <w:tc>
          <w:tcPr>
            <w:tcW w:w="567" w:type="dxa"/>
            <w:vAlign w:val="center"/>
          </w:tcPr>
          <w:p w14:paraId="6BC188E9" w14:textId="77777777" w:rsidR="00C56919" w:rsidRPr="009E0DFE" w:rsidRDefault="00C56919" w:rsidP="0012744A">
            <w:pPr>
              <w:spacing w:after="120"/>
              <w:jc w:val="right"/>
              <w:rPr>
                <w:rFonts w:ascii="Arial" w:hAnsi="Arial" w:cs="Arial"/>
                <w:sz w:val="20"/>
              </w:rPr>
            </w:pPr>
          </w:p>
        </w:tc>
        <w:tc>
          <w:tcPr>
            <w:tcW w:w="5812" w:type="dxa"/>
            <w:vAlign w:val="center"/>
          </w:tcPr>
          <w:p w14:paraId="7AAE5398" w14:textId="77777777" w:rsidR="00C56919" w:rsidRPr="009E0DFE" w:rsidRDefault="00C56919" w:rsidP="0012744A">
            <w:pPr>
              <w:spacing w:after="120"/>
              <w:rPr>
                <w:rFonts w:ascii="Arial" w:hAnsi="Arial" w:cs="Arial"/>
                <w:sz w:val="20"/>
              </w:rPr>
            </w:pPr>
          </w:p>
        </w:tc>
        <w:tc>
          <w:tcPr>
            <w:tcW w:w="1418" w:type="dxa"/>
            <w:vAlign w:val="center"/>
          </w:tcPr>
          <w:p w14:paraId="0CC9DF4A" w14:textId="77777777" w:rsidR="00C56919" w:rsidRPr="009E0DFE" w:rsidRDefault="00C56919" w:rsidP="0012744A">
            <w:pPr>
              <w:spacing w:after="120"/>
              <w:jc w:val="center"/>
              <w:rPr>
                <w:rFonts w:ascii="Arial" w:hAnsi="Arial" w:cs="Arial"/>
                <w:sz w:val="20"/>
                <w:lang w:val="en-US"/>
              </w:rPr>
            </w:pPr>
          </w:p>
        </w:tc>
        <w:tc>
          <w:tcPr>
            <w:tcW w:w="850" w:type="dxa"/>
            <w:vAlign w:val="center"/>
          </w:tcPr>
          <w:p w14:paraId="3787D11B" w14:textId="77777777" w:rsidR="00C56919" w:rsidRPr="009E0DFE" w:rsidRDefault="00C56919" w:rsidP="0012744A">
            <w:pPr>
              <w:spacing w:after="120"/>
              <w:jc w:val="center"/>
              <w:rPr>
                <w:rFonts w:ascii="Arial" w:hAnsi="Arial" w:cs="Arial"/>
                <w:sz w:val="20"/>
                <w:lang w:val="en-US"/>
              </w:rPr>
            </w:pPr>
          </w:p>
        </w:tc>
        <w:tc>
          <w:tcPr>
            <w:tcW w:w="1276" w:type="dxa"/>
            <w:vAlign w:val="center"/>
          </w:tcPr>
          <w:p w14:paraId="706DCDA0" w14:textId="77777777" w:rsidR="00C56919" w:rsidRPr="009E0DFE" w:rsidRDefault="00C56919" w:rsidP="0012744A">
            <w:pPr>
              <w:spacing w:after="120"/>
              <w:jc w:val="center"/>
              <w:rPr>
                <w:rFonts w:ascii="Arial" w:hAnsi="Arial" w:cs="Arial"/>
                <w:sz w:val="20"/>
                <w:lang w:val="en-US"/>
              </w:rPr>
            </w:pPr>
          </w:p>
        </w:tc>
      </w:tr>
      <w:tr w:rsidR="00C56919" w:rsidRPr="009E0DFE" w14:paraId="033FB029" w14:textId="77777777" w:rsidTr="0012744A">
        <w:tc>
          <w:tcPr>
            <w:tcW w:w="567" w:type="dxa"/>
            <w:vAlign w:val="center"/>
          </w:tcPr>
          <w:p w14:paraId="3BFFC89C" w14:textId="77777777" w:rsidR="00C56919" w:rsidRPr="009E0DFE" w:rsidRDefault="00C56919" w:rsidP="0012744A">
            <w:pPr>
              <w:spacing w:after="120"/>
              <w:jc w:val="right"/>
              <w:rPr>
                <w:rFonts w:ascii="Arial" w:hAnsi="Arial" w:cs="Arial"/>
                <w:sz w:val="20"/>
              </w:rPr>
            </w:pPr>
          </w:p>
        </w:tc>
        <w:tc>
          <w:tcPr>
            <w:tcW w:w="5812" w:type="dxa"/>
            <w:vAlign w:val="center"/>
          </w:tcPr>
          <w:p w14:paraId="5EBFEB20" w14:textId="77777777" w:rsidR="00C56919" w:rsidRPr="009E0DFE" w:rsidRDefault="00C56919" w:rsidP="0012744A">
            <w:pPr>
              <w:spacing w:after="120"/>
              <w:rPr>
                <w:rFonts w:ascii="Arial" w:hAnsi="Arial" w:cs="Arial"/>
                <w:sz w:val="20"/>
              </w:rPr>
            </w:pPr>
          </w:p>
        </w:tc>
        <w:tc>
          <w:tcPr>
            <w:tcW w:w="1418" w:type="dxa"/>
            <w:vAlign w:val="center"/>
          </w:tcPr>
          <w:p w14:paraId="03AC1E65" w14:textId="77777777" w:rsidR="00C56919" w:rsidRPr="009E0DFE" w:rsidRDefault="00C56919" w:rsidP="0012744A">
            <w:pPr>
              <w:spacing w:after="120"/>
              <w:jc w:val="center"/>
              <w:rPr>
                <w:rFonts w:ascii="Arial" w:hAnsi="Arial" w:cs="Arial"/>
                <w:sz w:val="20"/>
                <w:lang w:val="en-US"/>
              </w:rPr>
            </w:pPr>
          </w:p>
        </w:tc>
        <w:tc>
          <w:tcPr>
            <w:tcW w:w="850" w:type="dxa"/>
            <w:vAlign w:val="center"/>
          </w:tcPr>
          <w:p w14:paraId="7D16AE27" w14:textId="77777777" w:rsidR="00C56919" w:rsidRPr="009E0DFE" w:rsidRDefault="00C56919" w:rsidP="0012744A">
            <w:pPr>
              <w:spacing w:after="120"/>
              <w:jc w:val="center"/>
              <w:rPr>
                <w:rFonts w:ascii="Arial" w:hAnsi="Arial" w:cs="Arial"/>
                <w:sz w:val="20"/>
                <w:lang w:val="en-US"/>
              </w:rPr>
            </w:pPr>
          </w:p>
        </w:tc>
        <w:tc>
          <w:tcPr>
            <w:tcW w:w="1276" w:type="dxa"/>
            <w:vAlign w:val="center"/>
          </w:tcPr>
          <w:p w14:paraId="6A24077A" w14:textId="77777777" w:rsidR="00C56919" w:rsidRPr="009E0DFE" w:rsidRDefault="00C56919" w:rsidP="0012744A">
            <w:pPr>
              <w:spacing w:after="120"/>
              <w:jc w:val="center"/>
              <w:rPr>
                <w:rFonts w:ascii="Arial" w:hAnsi="Arial" w:cs="Arial"/>
                <w:sz w:val="20"/>
                <w:lang w:val="en-US"/>
              </w:rPr>
            </w:pPr>
          </w:p>
        </w:tc>
      </w:tr>
      <w:tr w:rsidR="00C56919" w:rsidRPr="009E0DFE" w14:paraId="0BCB75AE" w14:textId="77777777" w:rsidTr="0012744A">
        <w:tc>
          <w:tcPr>
            <w:tcW w:w="567" w:type="dxa"/>
            <w:vAlign w:val="center"/>
          </w:tcPr>
          <w:p w14:paraId="3D55CA65" w14:textId="77777777" w:rsidR="00C56919" w:rsidRPr="009E0DFE" w:rsidRDefault="00C56919" w:rsidP="0012744A">
            <w:pPr>
              <w:spacing w:after="120"/>
              <w:jc w:val="right"/>
              <w:rPr>
                <w:rFonts w:ascii="Arial" w:hAnsi="Arial" w:cs="Arial"/>
                <w:sz w:val="20"/>
              </w:rPr>
            </w:pPr>
          </w:p>
        </w:tc>
        <w:tc>
          <w:tcPr>
            <w:tcW w:w="5812" w:type="dxa"/>
            <w:vAlign w:val="center"/>
          </w:tcPr>
          <w:p w14:paraId="1F4252B2" w14:textId="77777777" w:rsidR="00C56919" w:rsidRPr="009E0DFE" w:rsidRDefault="00C56919" w:rsidP="0012744A">
            <w:pPr>
              <w:spacing w:after="120"/>
              <w:rPr>
                <w:rFonts w:ascii="Arial" w:hAnsi="Arial" w:cs="Arial"/>
                <w:sz w:val="20"/>
              </w:rPr>
            </w:pPr>
          </w:p>
        </w:tc>
        <w:tc>
          <w:tcPr>
            <w:tcW w:w="1418" w:type="dxa"/>
            <w:vAlign w:val="center"/>
          </w:tcPr>
          <w:p w14:paraId="4E6B4484" w14:textId="77777777" w:rsidR="00C56919" w:rsidRPr="009E0DFE" w:rsidRDefault="00C56919" w:rsidP="0012744A">
            <w:pPr>
              <w:spacing w:after="120"/>
              <w:jc w:val="center"/>
              <w:rPr>
                <w:rFonts w:ascii="Arial" w:hAnsi="Arial" w:cs="Arial"/>
                <w:sz w:val="20"/>
                <w:lang w:val="en-US"/>
              </w:rPr>
            </w:pPr>
          </w:p>
        </w:tc>
        <w:tc>
          <w:tcPr>
            <w:tcW w:w="850" w:type="dxa"/>
            <w:vAlign w:val="center"/>
          </w:tcPr>
          <w:p w14:paraId="04304B3B" w14:textId="77777777" w:rsidR="00C56919" w:rsidRPr="009E0DFE" w:rsidRDefault="00C56919" w:rsidP="0012744A">
            <w:pPr>
              <w:spacing w:after="120"/>
              <w:jc w:val="center"/>
              <w:rPr>
                <w:rFonts w:ascii="Arial" w:hAnsi="Arial" w:cs="Arial"/>
                <w:sz w:val="20"/>
                <w:lang w:val="en-US"/>
              </w:rPr>
            </w:pPr>
          </w:p>
        </w:tc>
        <w:tc>
          <w:tcPr>
            <w:tcW w:w="1276" w:type="dxa"/>
            <w:vAlign w:val="center"/>
          </w:tcPr>
          <w:p w14:paraId="4BC2D0A7" w14:textId="77777777" w:rsidR="00C56919" w:rsidRPr="009E0DFE" w:rsidRDefault="00C56919" w:rsidP="0012744A">
            <w:pPr>
              <w:spacing w:after="120"/>
              <w:jc w:val="center"/>
              <w:rPr>
                <w:rFonts w:ascii="Arial" w:hAnsi="Arial" w:cs="Arial"/>
                <w:sz w:val="20"/>
                <w:lang w:val="en-US"/>
              </w:rPr>
            </w:pPr>
          </w:p>
        </w:tc>
      </w:tr>
      <w:tr w:rsidR="00C56919" w:rsidRPr="009E0DFE" w14:paraId="4482D97D" w14:textId="77777777" w:rsidTr="0012744A">
        <w:tc>
          <w:tcPr>
            <w:tcW w:w="567" w:type="dxa"/>
            <w:vAlign w:val="center"/>
          </w:tcPr>
          <w:p w14:paraId="176E53FA" w14:textId="77777777" w:rsidR="00C56919" w:rsidRPr="009E0DFE" w:rsidRDefault="00C56919" w:rsidP="0012744A">
            <w:pPr>
              <w:spacing w:after="120"/>
              <w:jc w:val="right"/>
              <w:rPr>
                <w:rFonts w:ascii="Arial" w:hAnsi="Arial" w:cs="Arial"/>
                <w:sz w:val="20"/>
              </w:rPr>
            </w:pPr>
          </w:p>
        </w:tc>
        <w:tc>
          <w:tcPr>
            <w:tcW w:w="5812" w:type="dxa"/>
            <w:vAlign w:val="center"/>
          </w:tcPr>
          <w:p w14:paraId="7E986765" w14:textId="77777777" w:rsidR="00C56919" w:rsidRPr="009E0DFE" w:rsidRDefault="00C56919" w:rsidP="0012744A">
            <w:pPr>
              <w:spacing w:after="120"/>
              <w:rPr>
                <w:rFonts w:ascii="Arial" w:hAnsi="Arial" w:cs="Arial"/>
                <w:sz w:val="20"/>
              </w:rPr>
            </w:pPr>
          </w:p>
        </w:tc>
        <w:tc>
          <w:tcPr>
            <w:tcW w:w="1418" w:type="dxa"/>
            <w:vAlign w:val="center"/>
          </w:tcPr>
          <w:p w14:paraId="37C39C22" w14:textId="77777777" w:rsidR="00C56919" w:rsidRPr="009E0DFE" w:rsidRDefault="00C56919" w:rsidP="0012744A">
            <w:pPr>
              <w:spacing w:after="120"/>
              <w:jc w:val="center"/>
              <w:rPr>
                <w:rFonts w:ascii="Arial" w:hAnsi="Arial" w:cs="Arial"/>
                <w:sz w:val="20"/>
                <w:lang w:val="en-US"/>
              </w:rPr>
            </w:pPr>
          </w:p>
        </w:tc>
        <w:tc>
          <w:tcPr>
            <w:tcW w:w="850" w:type="dxa"/>
            <w:vAlign w:val="center"/>
          </w:tcPr>
          <w:p w14:paraId="6649835D" w14:textId="77777777" w:rsidR="00C56919" w:rsidRPr="009E0DFE" w:rsidRDefault="00C56919" w:rsidP="0012744A">
            <w:pPr>
              <w:spacing w:after="120"/>
              <w:jc w:val="center"/>
              <w:rPr>
                <w:rFonts w:ascii="Arial" w:hAnsi="Arial" w:cs="Arial"/>
                <w:sz w:val="20"/>
                <w:lang w:val="en-US"/>
              </w:rPr>
            </w:pPr>
          </w:p>
        </w:tc>
        <w:tc>
          <w:tcPr>
            <w:tcW w:w="1276" w:type="dxa"/>
            <w:vAlign w:val="center"/>
          </w:tcPr>
          <w:p w14:paraId="2D417DC6" w14:textId="77777777" w:rsidR="00C56919" w:rsidRPr="009E0DFE" w:rsidRDefault="00C56919" w:rsidP="0012744A">
            <w:pPr>
              <w:spacing w:after="120"/>
              <w:jc w:val="center"/>
              <w:rPr>
                <w:rFonts w:ascii="Arial" w:hAnsi="Arial" w:cs="Arial"/>
                <w:sz w:val="20"/>
                <w:lang w:val="en-US"/>
              </w:rPr>
            </w:pPr>
          </w:p>
        </w:tc>
      </w:tr>
    </w:tbl>
    <w:p w14:paraId="6ADE71F7" w14:textId="77777777" w:rsidR="00137DF4" w:rsidRDefault="00137DF4" w:rsidP="00137DF4">
      <w:pPr>
        <w:jc w:val="center"/>
        <w:rPr>
          <w:rFonts w:ascii="Arial" w:hAnsi="Arial" w:cs="Arial"/>
          <w:b/>
          <w:sz w:val="20"/>
          <w:szCs w:val="20"/>
          <w:lang w:val="de-DE"/>
        </w:rPr>
      </w:pPr>
    </w:p>
    <w:sectPr w:rsidR="00137DF4" w:rsidSect="00C56919">
      <w:pgSz w:w="11906" w:h="16838" w:code="9"/>
      <w:pgMar w:top="902" w:right="902" w:bottom="45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F7B7" w14:textId="77777777" w:rsidR="009E5D0F" w:rsidRDefault="009E5D0F">
      <w:r>
        <w:separator/>
      </w:r>
    </w:p>
  </w:endnote>
  <w:endnote w:type="continuationSeparator" w:id="0">
    <w:p w14:paraId="234E5203" w14:textId="77777777" w:rsidR="009E5D0F" w:rsidRDefault="009E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E7F9" w14:textId="5DC4DC2F" w:rsidR="006D0E7A" w:rsidRPr="00247705" w:rsidRDefault="006D0E7A" w:rsidP="00F46A81">
    <w:pPr>
      <w:pStyle w:val="Fuzeile"/>
      <w:tabs>
        <w:tab w:val="clear" w:pos="4153"/>
        <w:tab w:val="center" w:pos="5220"/>
      </w:tabs>
      <w:jc w:val="center"/>
      <w:rPr>
        <w:rFonts w:ascii="Arial" w:hAnsi="Arial" w:cs="Arial"/>
        <w:sz w:val="18"/>
        <w:szCs w:val="18"/>
      </w:rPr>
    </w:pPr>
    <w:r w:rsidRPr="00247705">
      <w:rPr>
        <w:rFonts w:ascii="Arial" w:hAnsi="Arial" w:cs="Arial"/>
        <w:sz w:val="18"/>
        <w:szCs w:val="18"/>
      </w:rPr>
      <w:t xml:space="preserve">Seite </w:t>
    </w:r>
    <w:r w:rsidR="006D46A1" w:rsidRPr="00247705">
      <w:rPr>
        <w:rStyle w:val="Seitenzahl"/>
        <w:rFonts w:ascii="Arial" w:hAnsi="Arial" w:cs="Arial"/>
        <w:sz w:val="18"/>
        <w:szCs w:val="18"/>
      </w:rPr>
      <w:fldChar w:fldCharType="begin"/>
    </w:r>
    <w:r w:rsidRPr="00247705">
      <w:rPr>
        <w:rStyle w:val="Seitenzahl"/>
        <w:rFonts w:ascii="Arial" w:hAnsi="Arial" w:cs="Arial"/>
        <w:sz w:val="18"/>
        <w:szCs w:val="18"/>
      </w:rPr>
      <w:instrText xml:space="preserve"> PAGE </w:instrText>
    </w:r>
    <w:r w:rsidR="006D46A1" w:rsidRPr="00247705">
      <w:rPr>
        <w:rStyle w:val="Seitenzahl"/>
        <w:rFonts w:ascii="Arial" w:hAnsi="Arial" w:cs="Arial"/>
        <w:sz w:val="18"/>
        <w:szCs w:val="18"/>
      </w:rPr>
      <w:fldChar w:fldCharType="separate"/>
    </w:r>
    <w:r w:rsidR="00A50334" w:rsidRPr="00247705">
      <w:rPr>
        <w:rStyle w:val="Seitenzahl"/>
        <w:rFonts w:ascii="Arial" w:hAnsi="Arial" w:cs="Arial"/>
        <w:noProof/>
        <w:sz w:val="18"/>
        <w:szCs w:val="18"/>
      </w:rPr>
      <w:t>3</w:t>
    </w:r>
    <w:r w:rsidR="006D46A1" w:rsidRPr="00247705">
      <w:rPr>
        <w:rStyle w:val="Seitenzahl"/>
        <w:rFonts w:ascii="Arial" w:hAnsi="Arial" w:cs="Arial"/>
        <w:sz w:val="18"/>
        <w:szCs w:val="18"/>
      </w:rPr>
      <w:fldChar w:fldCharType="end"/>
    </w:r>
    <w:r w:rsidRPr="00247705">
      <w:rPr>
        <w:rStyle w:val="Seitenzahl"/>
        <w:rFonts w:ascii="Arial" w:hAnsi="Arial" w:cs="Arial"/>
        <w:sz w:val="18"/>
        <w:szCs w:val="18"/>
      </w:rPr>
      <w:t xml:space="preserve"> von </w:t>
    </w:r>
    <w:r w:rsidR="00726AAE" w:rsidRPr="00247705">
      <w:fldChar w:fldCharType="begin"/>
    </w:r>
    <w:r w:rsidR="00247705" w:rsidRPr="00247705">
      <w:rPr>
        <w:rFonts w:ascii="Arial" w:hAnsi="Arial" w:cs="Arial"/>
        <w:sz w:val="18"/>
        <w:szCs w:val="18"/>
      </w:rPr>
      <w:instrText xml:space="preserve"> </w:instrText>
    </w:r>
    <w:r w:rsidR="00726AAE" w:rsidRPr="00247705">
      <w:rPr>
        <w:rFonts w:ascii="Arial" w:hAnsi="Arial" w:cs="Arial"/>
        <w:sz w:val="18"/>
        <w:szCs w:val="18"/>
      </w:rPr>
      <w:instrText>SECTIONPAGES</w:instrText>
    </w:r>
    <w:r w:rsidR="00247705" w:rsidRPr="00247705">
      <w:rPr>
        <w:rFonts w:ascii="Arial" w:hAnsi="Arial" w:cs="Arial"/>
        <w:sz w:val="18"/>
        <w:szCs w:val="18"/>
      </w:rPr>
      <w:instrText xml:space="preserve"> </w:instrText>
    </w:r>
    <w:r w:rsidR="00726AAE" w:rsidRPr="00247705">
      <w:fldChar w:fldCharType="separate"/>
    </w:r>
    <w:r w:rsidR="0025392E">
      <w:rPr>
        <w:rFonts w:ascii="Arial" w:hAnsi="Arial" w:cs="Arial"/>
        <w:noProof/>
        <w:sz w:val="18"/>
        <w:szCs w:val="18"/>
      </w:rPr>
      <w:t>5</w:t>
    </w:r>
    <w:r w:rsidR="00726AAE" w:rsidRPr="00247705">
      <w:rPr>
        <w:rStyle w:val="Seitenzahl"/>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188E" w14:textId="4EE2279C" w:rsidR="00F01421" w:rsidRPr="008F2C4E" w:rsidRDefault="00F01421" w:rsidP="00560CC0">
    <w:pPr>
      <w:pStyle w:val="Fuzeile"/>
      <w:tabs>
        <w:tab w:val="clear" w:pos="8306"/>
        <w:tab w:val="right" w:pos="9356"/>
      </w:tabs>
      <w:rPr>
        <w:rFonts w:ascii="Arial" w:hAnsi="Arial" w:cs="Arial"/>
        <w:sz w:val="18"/>
        <w:szCs w:val="18"/>
        <w:lang w:val="de-DE"/>
      </w:rPr>
    </w:pPr>
    <w:r w:rsidRPr="008F2C4E">
      <w:rPr>
        <w:rStyle w:val="Seitenzahl"/>
        <w:rFonts w:ascii="Arial" w:hAnsi="Arial" w:cs="Arial"/>
        <w:sz w:val="18"/>
        <w:szCs w:val="18"/>
        <w:lang w:val="de-DE"/>
      </w:rPr>
      <w:t xml:space="preserve">AZB der PTB-KBS, Ausgabe </w:t>
    </w:r>
    <w:r w:rsidR="00DD2734">
      <w:rPr>
        <w:rStyle w:val="Seitenzahl"/>
        <w:rFonts w:ascii="Arial" w:hAnsi="Arial" w:cs="Arial"/>
        <w:sz w:val="18"/>
        <w:szCs w:val="18"/>
        <w:lang w:val="de-DE"/>
      </w:rPr>
      <w:t>Oktober</w:t>
    </w:r>
    <w:r w:rsidRPr="008F2C4E">
      <w:rPr>
        <w:rStyle w:val="Seitenzahl"/>
        <w:rFonts w:ascii="Arial" w:hAnsi="Arial" w:cs="Arial"/>
        <w:sz w:val="18"/>
        <w:szCs w:val="18"/>
        <w:lang w:val="de-DE"/>
      </w:rPr>
      <w:t xml:space="preserve"> 202</w:t>
    </w:r>
    <w:r w:rsidR="00DD2734">
      <w:rPr>
        <w:rStyle w:val="Seitenzahl"/>
        <w:rFonts w:ascii="Arial" w:hAnsi="Arial" w:cs="Arial"/>
        <w:sz w:val="18"/>
        <w:szCs w:val="18"/>
        <w:lang w:val="de-DE"/>
      </w:rPr>
      <w:t>1</w:t>
    </w:r>
    <w:r w:rsidRPr="008F2C4E">
      <w:rPr>
        <w:rStyle w:val="Seitenzahl"/>
        <w:rFonts w:ascii="Arial" w:hAnsi="Arial" w:cs="Arial"/>
        <w:sz w:val="18"/>
        <w:szCs w:val="18"/>
        <w:lang w:val="de-DE"/>
      </w:rPr>
      <w:tab/>
    </w:r>
    <w:r w:rsidRPr="008F2C4E">
      <w:rPr>
        <w:rStyle w:val="Seitenzahl"/>
        <w:rFonts w:ascii="Arial" w:hAnsi="Arial" w:cs="Arial"/>
        <w:sz w:val="18"/>
        <w:szCs w:val="18"/>
        <w:lang w:val="de-DE"/>
      </w:rPr>
      <w:tab/>
    </w:r>
    <w:r w:rsidR="00247705" w:rsidRPr="00042F9C">
      <w:rPr>
        <w:rStyle w:val="Seitenzahl"/>
        <w:rFonts w:ascii="Arial" w:hAnsi="Arial" w:cs="Arial"/>
        <w:sz w:val="18"/>
        <w:szCs w:val="18"/>
        <w:lang w:val="de-DE"/>
      </w:rPr>
      <w:t xml:space="preserve">Seite </w:t>
    </w:r>
    <w:r w:rsidR="00247705" w:rsidRPr="00042F9C">
      <w:rPr>
        <w:rStyle w:val="Seitenzahl"/>
        <w:rFonts w:ascii="Arial" w:hAnsi="Arial" w:cs="Arial"/>
        <w:sz w:val="18"/>
        <w:szCs w:val="18"/>
        <w:lang w:val="de-DE"/>
      </w:rPr>
      <w:fldChar w:fldCharType="begin"/>
    </w:r>
    <w:r w:rsidR="00247705" w:rsidRPr="00042F9C">
      <w:rPr>
        <w:rStyle w:val="Seitenzahl"/>
        <w:rFonts w:ascii="Arial" w:hAnsi="Arial" w:cs="Arial"/>
        <w:sz w:val="18"/>
        <w:szCs w:val="18"/>
        <w:lang w:val="de-DE"/>
      </w:rPr>
      <w:instrText xml:space="preserve"> PAGE </w:instrText>
    </w:r>
    <w:r w:rsidR="00247705" w:rsidRPr="00042F9C">
      <w:rPr>
        <w:rStyle w:val="Seitenzahl"/>
        <w:rFonts w:ascii="Arial" w:hAnsi="Arial" w:cs="Arial"/>
        <w:sz w:val="18"/>
        <w:szCs w:val="18"/>
        <w:lang w:val="de-DE"/>
      </w:rPr>
      <w:fldChar w:fldCharType="separate"/>
    </w:r>
    <w:r w:rsidR="00247705">
      <w:rPr>
        <w:rStyle w:val="Seitenzahl"/>
        <w:rFonts w:ascii="Arial" w:hAnsi="Arial" w:cs="Arial"/>
        <w:sz w:val="18"/>
        <w:szCs w:val="18"/>
        <w:lang w:val="de-DE"/>
      </w:rPr>
      <w:t>1</w:t>
    </w:r>
    <w:r w:rsidR="00247705" w:rsidRPr="00042F9C">
      <w:rPr>
        <w:rStyle w:val="Seitenzahl"/>
        <w:rFonts w:ascii="Arial" w:hAnsi="Arial" w:cs="Arial"/>
        <w:sz w:val="18"/>
        <w:szCs w:val="18"/>
        <w:lang w:val="de-DE"/>
      </w:rPr>
      <w:fldChar w:fldCharType="end"/>
    </w:r>
    <w:r w:rsidR="00247705" w:rsidRPr="00042F9C">
      <w:rPr>
        <w:rStyle w:val="Seitenzahl"/>
        <w:rFonts w:ascii="Arial" w:hAnsi="Arial" w:cs="Arial"/>
        <w:sz w:val="18"/>
        <w:szCs w:val="18"/>
        <w:lang w:val="de-DE"/>
      </w:rPr>
      <w:t xml:space="preserve"> von </w:t>
    </w:r>
    <w:r w:rsidR="00247705" w:rsidRPr="00042F9C">
      <w:rPr>
        <w:rStyle w:val="Seitenzahl"/>
        <w:rFonts w:ascii="Arial" w:hAnsi="Arial" w:cs="Arial"/>
        <w:sz w:val="18"/>
        <w:szCs w:val="18"/>
        <w:lang w:val="de-DE"/>
      </w:rPr>
      <w:fldChar w:fldCharType="begin"/>
    </w:r>
    <w:r w:rsidR="00247705" w:rsidRPr="00042F9C">
      <w:rPr>
        <w:rStyle w:val="Seitenzahl"/>
        <w:rFonts w:ascii="Arial" w:hAnsi="Arial" w:cs="Arial"/>
        <w:sz w:val="18"/>
        <w:szCs w:val="18"/>
        <w:lang w:val="de-DE"/>
      </w:rPr>
      <w:instrText xml:space="preserve"> = </w:instrText>
    </w:r>
    <w:r w:rsidR="00247705" w:rsidRPr="00042F9C">
      <w:rPr>
        <w:rStyle w:val="Seitenzahl"/>
        <w:rFonts w:ascii="Arial" w:hAnsi="Arial" w:cs="Arial"/>
        <w:sz w:val="18"/>
        <w:szCs w:val="18"/>
        <w:lang w:val="de-DE"/>
      </w:rPr>
      <w:fldChar w:fldCharType="begin"/>
    </w:r>
    <w:r w:rsidR="00247705" w:rsidRPr="00042F9C">
      <w:rPr>
        <w:rStyle w:val="Seitenzahl"/>
        <w:rFonts w:ascii="Arial" w:hAnsi="Arial" w:cs="Arial"/>
        <w:sz w:val="18"/>
        <w:szCs w:val="18"/>
        <w:lang w:val="de-DE"/>
      </w:rPr>
      <w:instrText xml:space="preserve"> REF Ab2 </w:instrText>
    </w:r>
    <w:r w:rsidR="00247705" w:rsidRPr="00042F9C">
      <w:rPr>
        <w:rStyle w:val="Seitenzahl"/>
        <w:rFonts w:ascii="Arial" w:hAnsi="Arial" w:cs="Arial"/>
        <w:sz w:val="18"/>
        <w:szCs w:val="18"/>
        <w:lang w:val="de-DE"/>
      </w:rPr>
      <w:fldChar w:fldCharType="separate"/>
    </w:r>
    <w:r w:rsidR="00E42564">
      <w:rPr>
        <w:rFonts w:ascii="Arial" w:hAnsi="Arial" w:cs="Arial"/>
        <w:noProof/>
        <w:sz w:val="20"/>
        <w:szCs w:val="20"/>
        <w:lang w:val="de-DE"/>
      </w:rPr>
      <w:instrText>1</w:instrText>
    </w:r>
    <w:r w:rsidR="00247705" w:rsidRPr="00042F9C">
      <w:rPr>
        <w:rStyle w:val="Seitenzahl"/>
        <w:rFonts w:ascii="Arial" w:hAnsi="Arial" w:cs="Arial"/>
        <w:sz w:val="18"/>
        <w:szCs w:val="18"/>
        <w:lang w:val="de-DE"/>
      </w:rPr>
      <w:fldChar w:fldCharType="end"/>
    </w:r>
    <w:r w:rsidR="00247705" w:rsidRPr="00042F9C">
      <w:rPr>
        <w:rStyle w:val="Seitenzahl"/>
        <w:rFonts w:ascii="Arial" w:hAnsi="Arial" w:cs="Arial"/>
        <w:sz w:val="18"/>
        <w:szCs w:val="18"/>
        <w:lang w:val="de-DE"/>
      </w:rPr>
      <w:instrText xml:space="preserve"> + </w:instrText>
    </w:r>
    <w:r w:rsidR="00247705" w:rsidRPr="00042F9C">
      <w:rPr>
        <w:rStyle w:val="Seitenzahl"/>
        <w:rFonts w:ascii="Arial" w:hAnsi="Arial" w:cs="Arial"/>
        <w:sz w:val="18"/>
        <w:szCs w:val="18"/>
        <w:lang w:val="de-DE"/>
      </w:rPr>
      <w:fldChar w:fldCharType="begin"/>
    </w:r>
    <w:r w:rsidR="00247705" w:rsidRPr="00042F9C">
      <w:rPr>
        <w:rStyle w:val="Seitenzahl"/>
        <w:rFonts w:ascii="Arial" w:hAnsi="Arial" w:cs="Arial"/>
        <w:sz w:val="18"/>
        <w:szCs w:val="18"/>
        <w:lang w:val="de-DE"/>
      </w:rPr>
      <w:instrText xml:space="preserve"> REF Ab4 </w:instrText>
    </w:r>
    <w:r w:rsidR="00247705" w:rsidRPr="00042F9C">
      <w:rPr>
        <w:rStyle w:val="Seitenzahl"/>
        <w:rFonts w:ascii="Arial" w:hAnsi="Arial" w:cs="Arial"/>
        <w:sz w:val="18"/>
        <w:szCs w:val="18"/>
        <w:lang w:val="de-DE"/>
      </w:rPr>
      <w:fldChar w:fldCharType="separate"/>
    </w:r>
    <w:r w:rsidR="00E42564">
      <w:rPr>
        <w:rFonts w:ascii="Arial" w:hAnsi="Arial" w:cs="Arial"/>
        <w:noProof/>
        <w:sz w:val="18"/>
        <w:szCs w:val="18"/>
        <w:lang w:val="de-DE" w:eastAsia="de-DE"/>
      </w:rPr>
      <w:instrText>1</w:instrText>
    </w:r>
    <w:r w:rsidR="00247705" w:rsidRPr="00042F9C">
      <w:rPr>
        <w:rStyle w:val="Seitenzahl"/>
        <w:rFonts w:ascii="Arial" w:hAnsi="Arial" w:cs="Arial"/>
        <w:sz w:val="18"/>
        <w:szCs w:val="18"/>
        <w:lang w:val="de-DE"/>
      </w:rPr>
      <w:fldChar w:fldCharType="end"/>
    </w:r>
    <w:r w:rsidR="00247705" w:rsidRPr="00042F9C">
      <w:rPr>
        <w:rStyle w:val="Seitenzahl"/>
        <w:rFonts w:ascii="Arial" w:hAnsi="Arial" w:cs="Arial"/>
        <w:sz w:val="18"/>
        <w:szCs w:val="18"/>
        <w:lang w:val="de-DE"/>
      </w:rPr>
      <w:fldChar w:fldCharType="separate"/>
    </w:r>
    <w:r w:rsidR="0025392E">
      <w:rPr>
        <w:rStyle w:val="Seitenzahl"/>
        <w:rFonts w:ascii="Arial" w:hAnsi="Arial" w:cs="Arial"/>
        <w:noProof/>
        <w:sz w:val="18"/>
        <w:szCs w:val="18"/>
        <w:lang w:val="de-DE"/>
      </w:rPr>
      <w:t>2</w:t>
    </w:r>
    <w:r w:rsidR="00247705" w:rsidRPr="00042F9C">
      <w:rPr>
        <w:rStyle w:val="Seitenzahl"/>
        <w:rFonts w:ascii="Arial" w:hAnsi="Arial" w:cs="Arial"/>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005A" w14:textId="3C9B8D93" w:rsidR="006D0E7A" w:rsidRPr="00247705" w:rsidRDefault="00247705" w:rsidP="00247705">
    <w:pPr>
      <w:pStyle w:val="Fuzeile"/>
      <w:jc w:val="right"/>
      <w:rPr>
        <w:rFonts w:ascii="Arial" w:hAnsi="Arial" w:cs="Arial"/>
        <w:sz w:val="18"/>
        <w:szCs w:val="18"/>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25392E">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FD99" w14:textId="77777777" w:rsidR="009E5D0F" w:rsidRDefault="009E5D0F">
      <w:r>
        <w:separator/>
      </w:r>
    </w:p>
  </w:footnote>
  <w:footnote w:type="continuationSeparator" w:id="0">
    <w:p w14:paraId="15FE73AF" w14:textId="77777777" w:rsidR="009E5D0F" w:rsidRDefault="009E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557E1"/>
    <w:multiLevelType w:val="hybridMultilevel"/>
    <w:tmpl w:val="23221AE6"/>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B546B9"/>
    <w:multiLevelType w:val="hybridMultilevel"/>
    <w:tmpl w:val="D14AAF3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885F0F"/>
    <w:multiLevelType w:val="hybridMultilevel"/>
    <w:tmpl w:val="21FAEE42"/>
    <w:lvl w:ilvl="0" w:tplc="04070001">
      <w:start w:val="1"/>
      <w:numFmt w:val="bullet"/>
      <w:lvlText w:val=""/>
      <w:lvlJc w:val="left"/>
      <w:pPr>
        <w:ind w:left="1080" w:hanging="360"/>
      </w:pPr>
      <w:rPr>
        <w:rFonts w:ascii="Symbol" w:hAnsi="Symbo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10"/>
  </w:num>
  <w:num w:numId="3">
    <w:abstractNumId w:val="5"/>
  </w:num>
  <w:num w:numId="4">
    <w:abstractNumId w:val="1"/>
  </w:num>
  <w:num w:numId="5">
    <w:abstractNumId w:val="2"/>
  </w:num>
  <w:num w:numId="6">
    <w:abstractNumId w:val="9"/>
  </w:num>
  <w:num w:numId="7">
    <w:abstractNumId w:val="11"/>
  </w:num>
  <w:num w:numId="8">
    <w:abstractNumId w:val="15"/>
  </w:num>
  <w:num w:numId="9">
    <w:abstractNumId w:val="3"/>
  </w:num>
  <w:num w:numId="10">
    <w:abstractNumId w:val="12"/>
  </w:num>
  <w:num w:numId="11">
    <w:abstractNumId w:val="14"/>
  </w:num>
  <w:num w:numId="12">
    <w:abstractNumId w:val="6"/>
  </w:num>
  <w:num w:numId="13">
    <w:abstractNumId w:val="13"/>
  </w:num>
  <w:num w:numId="14">
    <w:abstractNumId w:val="16"/>
  </w:num>
  <w:num w:numId="15">
    <w:abstractNumId w:val="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68"/>
    <w:rsid w:val="0000696D"/>
    <w:rsid w:val="000075E8"/>
    <w:rsid w:val="00010C6D"/>
    <w:rsid w:val="00010E4E"/>
    <w:rsid w:val="000163FB"/>
    <w:rsid w:val="0001783F"/>
    <w:rsid w:val="000201D2"/>
    <w:rsid w:val="00031E69"/>
    <w:rsid w:val="000573DA"/>
    <w:rsid w:val="00063096"/>
    <w:rsid w:val="00092D35"/>
    <w:rsid w:val="000B229A"/>
    <w:rsid w:val="000B2A95"/>
    <w:rsid w:val="000C18FD"/>
    <w:rsid w:val="000D65E9"/>
    <w:rsid w:val="000F0033"/>
    <w:rsid w:val="000F3BFF"/>
    <w:rsid w:val="00100101"/>
    <w:rsid w:val="00112AC7"/>
    <w:rsid w:val="00117963"/>
    <w:rsid w:val="00123D42"/>
    <w:rsid w:val="001266D8"/>
    <w:rsid w:val="00132044"/>
    <w:rsid w:val="0013795C"/>
    <w:rsid w:val="00137DF4"/>
    <w:rsid w:val="00154219"/>
    <w:rsid w:val="00154DAC"/>
    <w:rsid w:val="001572B9"/>
    <w:rsid w:val="001575B7"/>
    <w:rsid w:val="0016745A"/>
    <w:rsid w:val="00170F0C"/>
    <w:rsid w:val="00177B56"/>
    <w:rsid w:val="001901EF"/>
    <w:rsid w:val="001B4AC0"/>
    <w:rsid w:val="001C2098"/>
    <w:rsid w:val="001C7D87"/>
    <w:rsid w:val="001D0751"/>
    <w:rsid w:val="001D2D9B"/>
    <w:rsid w:val="001D66F7"/>
    <w:rsid w:val="001E0270"/>
    <w:rsid w:val="001E1173"/>
    <w:rsid w:val="001E1E07"/>
    <w:rsid w:val="001F4B37"/>
    <w:rsid w:val="001F5FD8"/>
    <w:rsid w:val="00207A81"/>
    <w:rsid w:val="0021372C"/>
    <w:rsid w:val="00214A0A"/>
    <w:rsid w:val="00226A0E"/>
    <w:rsid w:val="0023127B"/>
    <w:rsid w:val="002322DA"/>
    <w:rsid w:val="002366C4"/>
    <w:rsid w:val="0024062A"/>
    <w:rsid w:val="00245933"/>
    <w:rsid w:val="00247705"/>
    <w:rsid w:val="00252759"/>
    <w:rsid w:val="0025392E"/>
    <w:rsid w:val="00256241"/>
    <w:rsid w:val="0027075E"/>
    <w:rsid w:val="00287698"/>
    <w:rsid w:val="00293189"/>
    <w:rsid w:val="00295099"/>
    <w:rsid w:val="002A1883"/>
    <w:rsid w:val="002B2014"/>
    <w:rsid w:val="002B2B02"/>
    <w:rsid w:val="002B39E5"/>
    <w:rsid w:val="002B3D30"/>
    <w:rsid w:val="002B5C0B"/>
    <w:rsid w:val="002B76BD"/>
    <w:rsid w:val="002D03F5"/>
    <w:rsid w:val="002D10AB"/>
    <w:rsid w:val="002D66A3"/>
    <w:rsid w:val="002E2801"/>
    <w:rsid w:val="002E3DB7"/>
    <w:rsid w:val="00306D7E"/>
    <w:rsid w:val="00310F27"/>
    <w:rsid w:val="003170F5"/>
    <w:rsid w:val="00317252"/>
    <w:rsid w:val="00332058"/>
    <w:rsid w:val="003355E4"/>
    <w:rsid w:val="003372C5"/>
    <w:rsid w:val="00342137"/>
    <w:rsid w:val="00342F58"/>
    <w:rsid w:val="003433D0"/>
    <w:rsid w:val="00355E90"/>
    <w:rsid w:val="003607C4"/>
    <w:rsid w:val="00367B29"/>
    <w:rsid w:val="0037194E"/>
    <w:rsid w:val="00374C47"/>
    <w:rsid w:val="00377CF3"/>
    <w:rsid w:val="00382FE9"/>
    <w:rsid w:val="0039544C"/>
    <w:rsid w:val="003C12FC"/>
    <w:rsid w:val="003C7B2A"/>
    <w:rsid w:val="003D3BCA"/>
    <w:rsid w:val="003E2825"/>
    <w:rsid w:val="003E287B"/>
    <w:rsid w:val="003E5F01"/>
    <w:rsid w:val="003F0710"/>
    <w:rsid w:val="00416B66"/>
    <w:rsid w:val="00431176"/>
    <w:rsid w:val="0043376B"/>
    <w:rsid w:val="0043597D"/>
    <w:rsid w:val="00436B0D"/>
    <w:rsid w:val="0044208F"/>
    <w:rsid w:val="004526DD"/>
    <w:rsid w:val="00465FFF"/>
    <w:rsid w:val="00466B62"/>
    <w:rsid w:val="00474560"/>
    <w:rsid w:val="00485827"/>
    <w:rsid w:val="00490FCD"/>
    <w:rsid w:val="0049474A"/>
    <w:rsid w:val="004A2AA8"/>
    <w:rsid w:val="004A3A46"/>
    <w:rsid w:val="004B0FCC"/>
    <w:rsid w:val="004B6D85"/>
    <w:rsid w:val="004D491D"/>
    <w:rsid w:val="004D4D0F"/>
    <w:rsid w:val="004E4007"/>
    <w:rsid w:val="004E5E75"/>
    <w:rsid w:val="004F6C76"/>
    <w:rsid w:val="00512BD2"/>
    <w:rsid w:val="00517B83"/>
    <w:rsid w:val="005209E2"/>
    <w:rsid w:val="00547EC0"/>
    <w:rsid w:val="00560149"/>
    <w:rsid w:val="0056288D"/>
    <w:rsid w:val="00574CA0"/>
    <w:rsid w:val="0057689C"/>
    <w:rsid w:val="00576DA3"/>
    <w:rsid w:val="005839D3"/>
    <w:rsid w:val="005963EF"/>
    <w:rsid w:val="005A5EBD"/>
    <w:rsid w:val="005B6308"/>
    <w:rsid w:val="005C419C"/>
    <w:rsid w:val="005C4272"/>
    <w:rsid w:val="005C57EC"/>
    <w:rsid w:val="005D4518"/>
    <w:rsid w:val="005E6ABE"/>
    <w:rsid w:val="00611B17"/>
    <w:rsid w:val="00616112"/>
    <w:rsid w:val="00646371"/>
    <w:rsid w:val="00650298"/>
    <w:rsid w:val="00652A68"/>
    <w:rsid w:val="0065535B"/>
    <w:rsid w:val="00670276"/>
    <w:rsid w:val="006702F2"/>
    <w:rsid w:val="006712EF"/>
    <w:rsid w:val="00671579"/>
    <w:rsid w:val="006A5052"/>
    <w:rsid w:val="006B60EE"/>
    <w:rsid w:val="006C058B"/>
    <w:rsid w:val="006C4DFE"/>
    <w:rsid w:val="006D0E7A"/>
    <w:rsid w:val="006D46A1"/>
    <w:rsid w:val="006D4B89"/>
    <w:rsid w:val="006D6DCF"/>
    <w:rsid w:val="006E0A37"/>
    <w:rsid w:val="006E3078"/>
    <w:rsid w:val="006E7B24"/>
    <w:rsid w:val="006F6CF6"/>
    <w:rsid w:val="007154DE"/>
    <w:rsid w:val="0072575F"/>
    <w:rsid w:val="00726AAE"/>
    <w:rsid w:val="0075500B"/>
    <w:rsid w:val="00756759"/>
    <w:rsid w:val="00771197"/>
    <w:rsid w:val="007717F3"/>
    <w:rsid w:val="0077189F"/>
    <w:rsid w:val="0079126A"/>
    <w:rsid w:val="00792E0D"/>
    <w:rsid w:val="00792EDA"/>
    <w:rsid w:val="007A03B0"/>
    <w:rsid w:val="007B138E"/>
    <w:rsid w:val="007B3BC9"/>
    <w:rsid w:val="007B5F90"/>
    <w:rsid w:val="007C2B7F"/>
    <w:rsid w:val="007D4EF7"/>
    <w:rsid w:val="007E3C95"/>
    <w:rsid w:val="007F01A5"/>
    <w:rsid w:val="007F7755"/>
    <w:rsid w:val="00810657"/>
    <w:rsid w:val="00811FA0"/>
    <w:rsid w:val="00817D71"/>
    <w:rsid w:val="00834E5F"/>
    <w:rsid w:val="00836E73"/>
    <w:rsid w:val="00844960"/>
    <w:rsid w:val="008546B1"/>
    <w:rsid w:val="00857637"/>
    <w:rsid w:val="0086640E"/>
    <w:rsid w:val="008701DB"/>
    <w:rsid w:val="0087062D"/>
    <w:rsid w:val="0088226A"/>
    <w:rsid w:val="00883007"/>
    <w:rsid w:val="00883CA9"/>
    <w:rsid w:val="008C3B7E"/>
    <w:rsid w:val="008C543A"/>
    <w:rsid w:val="008E0E9E"/>
    <w:rsid w:val="008E73D2"/>
    <w:rsid w:val="008F7C50"/>
    <w:rsid w:val="00900BC8"/>
    <w:rsid w:val="009101AB"/>
    <w:rsid w:val="00910EFB"/>
    <w:rsid w:val="00911206"/>
    <w:rsid w:val="00936D69"/>
    <w:rsid w:val="009379FB"/>
    <w:rsid w:val="00947D6C"/>
    <w:rsid w:val="0096113E"/>
    <w:rsid w:val="00966871"/>
    <w:rsid w:val="0096781C"/>
    <w:rsid w:val="00967C59"/>
    <w:rsid w:val="00981C95"/>
    <w:rsid w:val="0098262F"/>
    <w:rsid w:val="009A5411"/>
    <w:rsid w:val="009A5FC2"/>
    <w:rsid w:val="009B5C0D"/>
    <w:rsid w:val="009B7A4F"/>
    <w:rsid w:val="009B7ECC"/>
    <w:rsid w:val="009C4279"/>
    <w:rsid w:val="009D0F11"/>
    <w:rsid w:val="009E0578"/>
    <w:rsid w:val="009E22CA"/>
    <w:rsid w:val="009E5D0F"/>
    <w:rsid w:val="009F5701"/>
    <w:rsid w:val="009F6BA2"/>
    <w:rsid w:val="00A137F0"/>
    <w:rsid w:val="00A16DFF"/>
    <w:rsid w:val="00A32B91"/>
    <w:rsid w:val="00A366EF"/>
    <w:rsid w:val="00A404E4"/>
    <w:rsid w:val="00A450FD"/>
    <w:rsid w:val="00A4542E"/>
    <w:rsid w:val="00A50334"/>
    <w:rsid w:val="00A5172B"/>
    <w:rsid w:val="00A777D1"/>
    <w:rsid w:val="00A85AE4"/>
    <w:rsid w:val="00A91EBF"/>
    <w:rsid w:val="00A97B68"/>
    <w:rsid w:val="00AA4916"/>
    <w:rsid w:val="00AA65F3"/>
    <w:rsid w:val="00AB3294"/>
    <w:rsid w:val="00AC7E7D"/>
    <w:rsid w:val="00AD138A"/>
    <w:rsid w:val="00AE1D9D"/>
    <w:rsid w:val="00AE52F9"/>
    <w:rsid w:val="00AF1632"/>
    <w:rsid w:val="00B01ECB"/>
    <w:rsid w:val="00B04221"/>
    <w:rsid w:val="00B07868"/>
    <w:rsid w:val="00B22674"/>
    <w:rsid w:val="00B2387B"/>
    <w:rsid w:val="00B368F9"/>
    <w:rsid w:val="00B4174F"/>
    <w:rsid w:val="00B51A53"/>
    <w:rsid w:val="00B520B0"/>
    <w:rsid w:val="00BA1742"/>
    <w:rsid w:val="00BB238B"/>
    <w:rsid w:val="00BB4E9A"/>
    <w:rsid w:val="00BB52E9"/>
    <w:rsid w:val="00BD405C"/>
    <w:rsid w:val="00BD5412"/>
    <w:rsid w:val="00BE3740"/>
    <w:rsid w:val="00BE415D"/>
    <w:rsid w:val="00BF7E6D"/>
    <w:rsid w:val="00C06998"/>
    <w:rsid w:val="00C06AE8"/>
    <w:rsid w:val="00C23B63"/>
    <w:rsid w:val="00C245E1"/>
    <w:rsid w:val="00C2498C"/>
    <w:rsid w:val="00C24A6D"/>
    <w:rsid w:val="00C362D6"/>
    <w:rsid w:val="00C51A6B"/>
    <w:rsid w:val="00C5321F"/>
    <w:rsid w:val="00C547F9"/>
    <w:rsid w:val="00C5599D"/>
    <w:rsid w:val="00C56919"/>
    <w:rsid w:val="00C774B1"/>
    <w:rsid w:val="00C80971"/>
    <w:rsid w:val="00C86D31"/>
    <w:rsid w:val="00C87FE6"/>
    <w:rsid w:val="00CA085C"/>
    <w:rsid w:val="00CA692A"/>
    <w:rsid w:val="00CA6CB2"/>
    <w:rsid w:val="00CC0B00"/>
    <w:rsid w:val="00CD104D"/>
    <w:rsid w:val="00CE2DA9"/>
    <w:rsid w:val="00CE47AE"/>
    <w:rsid w:val="00CE616F"/>
    <w:rsid w:val="00CF45FE"/>
    <w:rsid w:val="00CF716A"/>
    <w:rsid w:val="00D03139"/>
    <w:rsid w:val="00D0374F"/>
    <w:rsid w:val="00D11FA4"/>
    <w:rsid w:val="00D166FC"/>
    <w:rsid w:val="00D265EA"/>
    <w:rsid w:val="00D33ABB"/>
    <w:rsid w:val="00D36C1A"/>
    <w:rsid w:val="00D42B5B"/>
    <w:rsid w:val="00D46D62"/>
    <w:rsid w:val="00D534D0"/>
    <w:rsid w:val="00D60E65"/>
    <w:rsid w:val="00D639DE"/>
    <w:rsid w:val="00D73777"/>
    <w:rsid w:val="00D753F9"/>
    <w:rsid w:val="00D8002C"/>
    <w:rsid w:val="00D80863"/>
    <w:rsid w:val="00D86258"/>
    <w:rsid w:val="00D96AB7"/>
    <w:rsid w:val="00DA517B"/>
    <w:rsid w:val="00DA524F"/>
    <w:rsid w:val="00DC7074"/>
    <w:rsid w:val="00DD0ED1"/>
    <w:rsid w:val="00DD2734"/>
    <w:rsid w:val="00DD6517"/>
    <w:rsid w:val="00DE284B"/>
    <w:rsid w:val="00DF0663"/>
    <w:rsid w:val="00E027B6"/>
    <w:rsid w:val="00E06A07"/>
    <w:rsid w:val="00E077CF"/>
    <w:rsid w:val="00E07AFC"/>
    <w:rsid w:val="00E1557E"/>
    <w:rsid w:val="00E24BC1"/>
    <w:rsid w:val="00E262B0"/>
    <w:rsid w:val="00E35338"/>
    <w:rsid w:val="00E42564"/>
    <w:rsid w:val="00E4693E"/>
    <w:rsid w:val="00E47A46"/>
    <w:rsid w:val="00E652F2"/>
    <w:rsid w:val="00E85504"/>
    <w:rsid w:val="00E90B67"/>
    <w:rsid w:val="00E96B4C"/>
    <w:rsid w:val="00EA2F17"/>
    <w:rsid w:val="00EA51FE"/>
    <w:rsid w:val="00EA6E76"/>
    <w:rsid w:val="00EC623D"/>
    <w:rsid w:val="00ED17C7"/>
    <w:rsid w:val="00ED75FC"/>
    <w:rsid w:val="00EF1699"/>
    <w:rsid w:val="00EF475D"/>
    <w:rsid w:val="00F012C7"/>
    <w:rsid w:val="00F01421"/>
    <w:rsid w:val="00F015E5"/>
    <w:rsid w:val="00F21C81"/>
    <w:rsid w:val="00F25A3C"/>
    <w:rsid w:val="00F366DE"/>
    <w:rsid w:val="00F441B3"/>
    <w:rsid w:val="00F46A81"/>
    <w:rsid w:val="00F52336"/>
    <w:rsid w:val="00F525C3"/>
    <w:rsid w:val="00F564BD"/>
    <w:rsid w:val="00F5753E"/>
    <w:rsid w:val="00F70075"/>
    <w:rsid w:val="00F77735"/>
    <w:rsid w:val="00F81D08"/>
    <w:rsid w:val="00F978FA"/>
    <w:rsid w:val="00FA35CE"/>
    <w:rsid w:val="00FA5AF5"/>
    <w:rsid w:val="00FC143A"/>
    <w:rsid w:val="00FD5506"/>
    <w:rsid w:val="00FE7ED8"/>
    <w:rsid w:val="00FF0FDF"/>
    <w:rsid w:val="00FF78C7"/>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A430CE"/>
  <w15:docId w15:val="{59BC64AC-1C78-4B5C-B35A-2AAFA29E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link w:val="FuzeileZchn"/>
    <w:uiPriority w:val="99"/>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 w:type="character" w:customStyle="1" w:styleId="FuzeileZchn">
    <w:name w:val="Fußzeile Zchn"/>
    <w:basedOn w:val="Absatz-Standardschriftart"/>
    <w:link w:val="Fuzeile"/>
    <w:uiPriority w:val="99"/>
    <w:rsid w:val="00247705"/>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b.de/de/dienstleistungen/agb/agb_aktuell_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669B-C29F-4EF2-9765-71C80CDB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2824</Words>
  <Characters>17794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Gerlinde Haas</dc:creator>
  <cp:lastModifiedBy>Helga Bettin</cp:lastModifiedBy>
  <cp:revision>6</cp:revision>
  <cp:lastPrinted>2022-03-15T11:09:00Z</cp:lastPrinted>
  <dcterms:created xsi:type="dcterms:W3CDTF">2022-03-15T11:08:00Z</dcterms:created>
  <dcterms:modified xsi:type="dcterms:W3CDTF">2022-03-15T14:21:00Z</dcterms:modified>
</cp:coreProperties>
</file>